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32" w:rsidRPr="000D6DD3" w:rsidRDefault="005532B2" w:rsidP="00390A32">
      <w:pPr>
        <w:pStyle w:val="a4"/>
        <w:jc w:val="center"/>
        <w:rPr>
          <w:noProof/>
        </w:rPr>
      </w:pPr>
      <w:bookmarkStart w:id="0" w:name="_GoBack"/>
      <w:bookmarkEnd w:id="0"/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1pt;margin-top:-26.55pt;width:30pt;height:15.95pt;z-index:251660288;mso-height-percent:200;mso-height-percent:200;mso-width-relative:margin;mso-height-relative:margin" strokecolor="white [3212]">
            <v:textbox style="mso-fit-shape-to-text:t">
              <w:txbxContent>
                <w:p w:rsidR="009129AA" w:rsidRDefault="009129AA"/>
              </w:txbxContent>
            </v:textbox>
          </v:shape>
        </w:pict>
      </w:r>
    </w:p>
    <w:p w:rsidR="00390A32" w:rsidRPr="000D6DD3" w:rsidRDefault="00390A32" w:rsidP="00390A32">
      <w:pPr>
        <w:pStyle w:val="3"/>
        <w:framePr w:w="9897" w:wrap="around" w:x="1435" w:y="266"/>
      </w:pPr>
      <w:r w:rsidRPr="000D6DD3">
        <w:rPr>
          <w:noProof/>
        </w:rPr>
        <w:drawing>
          <wp:inline distT="0" distB="0" distL="0" distR="0" wp14:anchorId="26907813" wp14:editId="0F5B3637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Pr="000D6DD3" w:rsidRDefault="00390A32" w:rsidP="00390A32">
      <w:pPr>
        <w:pStyle w:val="3"/>
        <w:framePr w:w="9897" w:wrap="around" w:x="1435" w:y="266"/>
      </w:pPr>
    </w:p>
    <w:p w:rsidR="00390A32" w:rsidRPr="000D6DD3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D6DD3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052DBF" w:rsidRPr="000D6DD3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0D6DD3">
        <w:rPr>
          <w:rFonts w:ascii="Arial" w:hAnsi="Arial" w:cs="Arial"/>
          <w:sz w:val="28"/>
          <w:szCs w:val="28"/>
        </w:rPr>
        <w:t>Железного</w:t>
      </w:r>
      <w:proofErr w:type="gramStart"/>
      <w:r w:rsidRPr="000D6DD3">
        <w:rPr>
          <w:rFonts w:ascii="Arial" w:hAnsi="Arial" w:cs="Arial"/>
          <w:sz w:val="28"/>
          <w:szCs w:val="28"/>
        </w:rPr>
        <w:t>рск Кр</w:t>
      </w:r>
      <w:proofErr w:type="gramEnd"/>
      <w:r w:rsidRPr="000D6DD3">
        <w:rPr>
          <w:rFonts w:ascii="Arial" w:hAnsi="Arial" w:cs="Arial"/>
          <w:sz w:val="28"/>
          <w:szCs w:val="28"/>
        </w:rPr>
        <w:t>асноярского края»</w:t>
      </w:r>
    </w:p>
    <w:p w:rsidR="00390A32" w:rsidRPr="000D6DD3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Pr="000D6DD3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0D6DD3">
        <w:rPr>
          <w:sz w:val="32"/>
          <w:szCs w:val="32"/>
        </w:rPr>
        <w:t>АДМИНИСТРАЦИЯ</w:t>
      </w:r>
      <w:proofErr w:type="gramEnd"/>
      <w:r w:rsidRPr="000D6DD3">
        <w:rPr>
          <w:sz w:val="32"/>
          <w:szCs w:val="32"/>
        </w:rPr>
        <w:t xml:space="preserve"> ЗАТО г.</w:t>
      </w:r>
      <w:r w:rsidR="00C70B3E" w:rsidRPr="000D6DD3">
        <w:rPr>
          <w:sz w:val="32"/>
          <w:szCs w:val="32"/>
        </w:rPr>
        <w:t xml:space="preserve"> </w:t>
      </w:r>
      <w:r w:rsidRPr="000D6DD3">
        <w:rPr>
          <w:sz w:val="32"/>
          <w:szCs w:val="32"/>
        </w:rPr>
        <w:t>ЖЕЛЕЗНОГОРСК</w:t>
      </w:r>
    </w:p>
    <w:p w:rsidR="00390A32" w:rsidRPr="000D6DD3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Pr="000D6DD3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0D6DD3">
        <w:rPr>
          <w:rFonts w:ascii="Arial" w:hAnsi="Arial"/>
          <w:b/>
          <w:sz w:val="36"/>
        </w:rPr>
        <w:t>ПОСТАНОВЛЕНИЕ</w:t>
      </w:r>
    </w:p>
    <w:p w:rsidR="00390A32" w:rsidRPr="000D6DD3" w:rsidRDefault="000060D3" w:rsidP="000060D3">
      <w:pPr>
        <w:jc w:val="right"/>
        <w:rPr>
          <w:rFonts w:ascii="Times New Roman" w:hAnsi="Times New Roman"/>
        </w:rPr>
      </w:pPr>
      <w:r w:rsidRPr="000D6DD3">
        <w:rPr>
          <w:rFonts w:ascii="Times New Roman" w:hAnsi="Times New Roman"/>
        </w:rPr>
        <w:t>ПРОЕКТ</w:t>
      </w:r>
    </w:p>
    <w:p w:rsidR="00390A32" w:rsidRPr="000D6DD3" w:rsidRDefault="00390A32" w:rsidP="00390A32"/>
    <w:p w:rsidR="00390A32" w:rsidRPr="000D6DD3" w:rsidRDefault="00390A32" w:rsidP="00390A32"/>
    <w:p w:rsidR="00390A32" w:rsidRPr="000D6DD3" w:rsidRDefault="00390A32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Pr="000D6DD3" w:rsidRDefault="00390A32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  <w:r w:rsidRPr="000D6DD3">
        <w:rPr>
          <w:rFonts w:ascii="Times New Roman" w:hAnsi="Times New Roman"/>
          <w:sz w:val="22"/>
        </w:rPr>
        <w:t xml:space="preserve">     </w:t>
      </w:r>
      <w:r w:rsidR="00DF70F8" w:rsidRPr="000D6DD3">
        <w:rPr>
          <w:rFonts w:ascii="Times New Roman" w:hAnsi="Times New Roman"/>
          <w:sz w:val="22"/>
        </w:rPr>
        <w:t>___ ___</w:t>
      </w:r>
      <w:r w:rsidR="00C70B3E" w:rsidRPr="000D6DD3">
        <w:rPr>
          <w:rFonts w:ascii="Times New Roman" w:hAnsi="Times New Roman"/>
          <w:sz w:val="22"/>
        </w:rPr>
        <w:t xml:space="preserve"> 201</w:t>
      </w:r>
      <w:r w:rsidR="00052DBF" w:rsidRPr="000D6DD3">
        <w:rPr>
          <w:rFonts w:ascii="Times New Roman" w:hAnsi="Times New Roman"/>
          <w:sz w:val="22"/>
        </w:rPr>
        <w:t>8</w:t>
      </w:r>
      <w:r w:rsidR="00C70B3E" w:rsidRPr="000D6DD3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</w:t>
      </w:r>
      <w:r w:rsidR="00C70B3E" w:rsidRPr="000D6DD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9.25pt" o:ole="">
            <v:imagedata r:id="rId9" o:title=""/>
          </v:shape>
          <o:OLEObject Type="Embed" ProgID="MSWordArt.2" ShapeID="_x0000_i1025" DrawAspect="Content" ObjectID="_1593515946" r:id="rId10">
            <o:FieldCodes>\s</o:FieldCodes>
          </o:OLEObject>
        </w:object>
      </w:r>
      <w:r w:rsidR="00C70B3E" w:rsidRPr="000D6DD3">
        <w:rPr>
          <w:rFonts w:ascii="Times New Roman" w:hAnsi="Times New Roman"/>
          <w:sz w:val="22"/>
        </w:rPr>
        <w:t xml:space="preserve">  </w:t>
      </w:r>
      <w:r w:rsidR="00DF70F8" w:rsidRPr="000D6DD3">
        <w:rPr>
          <w:rFonts w:ascii="Times New Roman" w:hAnsi="Times New Roman"/>
          <w:sz w:val="22"/>
        </w:rPr>
        <w:t>______</w:t>
      </w:r>
    </w:p>
    <w:p w:rsidR="00C70B3E" w:rsidRPr="000D6DD3" w:rsidRDefault="00C70B3E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Pr="000D6DD3" w:rsidRDefault="00390A32" w:rsidP="00CB665D">
      <w:pPr>
        <w:framePr w:w="10148" w:h="441" w:hSpace="180" w:wrap="around" w:vAnchor="text" w:hAnchor="page" w:x="1162" w:y="11"/>
        <w:jc w:val="center"/>
        <w:rPr>
          <w:sz w:val="22"/>
          <w:szCs w:val="22"/>
        </w:rPr>
      </w:pPr>
      <w:r w:rsidRPr="000D6DD3">
        <w:rPr>
          <w:rFonts w:ascii="Times New Roman" w:hAnsi="Times New Roman"/>
          <w:b/>
          <w:sz w:val="22"/>
          <w:szCs w:val="22"/>
        </w:rPr>
        <w:t>г.</w:t>
      </w:r>
      <w:r w:rsidR="00C70B3E" w:rsidRPr="000D6DD3">
        <w:rPr>
          <w:rFonts w:ascii="Times New Roman" w:hAnsi="Times New Roman"/>
          <w:b/>
          <w:sz w:val="22"/>
          <w:szCs w:val="22"/>
        </w:rPr>
        <w:t xml:space="preserve"> </w:t>
      </w:r>
      <w:r w:rsidRPr="000D6DD3">
        <w:rPr>
          <w:rFonts w:ascii="Times New Roman" w:hAnsi="Times New Roman"/>
          <w:b/>
          <w:sz w:val="22"/>
          <w:szCs w:val="22"/>
        </w:rPr>
        <w:t>Железногорск</w:t>
      </w:r>
    </w:p>
    <w:p w:rsidR="00390A32" w:rsidRPr="000D6DD3" w:rsidRDefault="00390A32" w:rsidP="00390A32"/>
    <w:p w:rsidR="00390A32" w:rsidRPr="000D6DD3" w:rsidRDefault="00390A32" w:rsidP="00390A32"/>
    <w:p w:rsidR="00390A32" w:rsidRPr="000D6DD3" w:rsidRDefault="00390A32" w:rsidP="00390A32">
      <w:pPr>
        <w:widowControl w:val="0"/>
        <w:jc w:val="both"/>
      </w:pPr>
    </w:p>
    <w:p w:rsidR="004D4B45" w:rsidRPr="000D6DD3" w:rsidRDefault="004D4B45" w:rsidP="004D4B45">
      <w:pPr>
        <w:jc w:val="both"/>
        <w:rPr>
          <w:rFonts w:ascii="Times New Roman" w:hAnsi="Times New Roman"/>
          <w:sz w:val="28"/>
          <w:szCs w:val="28"/>
        </w:rPr>
      </w:pPr>
      <w:r w:rsidRPr="000D6DD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0D6D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D6DD3">
        <w:rPr>
          <w:rFonts w:ascii="Times New Roman" w:hAnsi="Times New Roman"/>
          <w:sz w:val="28"/>
          <w:szCs w:val="28"/>
        </w:rPr>
        <w:t xml:space="preserve"> ЗАТО г. Железногорск от 31.05.2012 № 919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</w:t>
      </w:r>
    </w:p>
    <w:p w:rsidR="000F7C9A" w:rsidRPr="000D6DD3" w:rsidRDefault="000F7C9A" w:rsidP="00390A32">
      <w:pPr>
        <w:jc w:val="both"/>
        <w:rPr>
          <w:rFonts w:ascii="Times New Roman" w:hAnsi="Times New Roman"/>
          <w:sz w:val="28"/>
          <w:szCs w:val="28"/>
        </w:rPr>
      </w:pPr>
    </w:p>
    <w:p w:rsidR="00052DBF" w:rsidRPr="000D6DD3" w:rsidRDefault="00052DBF" w:rsidP="00052D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0D6DD3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0D6DD3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390A32" w:rsidRPr="000D6DD3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Pr="000D6DD3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0D6DD3">
        <w:rPr>
          <w:rFonts w:ascii="Times New Roman" w:hAnsi="Times New Roman"/>
          <w:sz w:val="28"/>
          <w:szCs w:val="28"/>
        </w:rPr>
        <w:t>ПОСТАНОВЛЯЮ:</w:t>
      </w:r>
    </w:p>
    <w:p w:rsidR="00390A32" w:rsidRPr="000D6DD3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D37006" w:rsidRPr="000D6DD3" w:rsidRDefault="00390A32" w:rsidP="00D370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6DD3">
        <w:rPr>
          <w:rFonts w:ascii="Times New Roman" w:hAnsi="Times New Roman"/>
          <w:sz w:val="28"/>
          <w:szCs w:val="28"/>
        </w:rPr>
        <w:t>1.</w:t>
      </w:r>
      <w:r w:rsidR="00DF70F8" w:rsidRPr="000D6DD3">
        <w:rPr>
          <w:rFonts w:ascii="Times New Roman" w:hAnsi="Times New Roman"/>
          <w:sz w:val="28"/>
          <w:szCs w:val="28"/>
        </w:rPr>
        <w:t xml:space="preserve"> </w:t>
      </w:r>
      <w:r w:rsidR="004D4B45" w:rsidRPr="000D6DD3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4D4B45" w:rsidRPr="000D6D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D4B45" w:rsidRPr="000D6DD3">
        <w:rPr>
          <w:rFonts w:ascii="Times New Roman" w:hAnsi="Times New Roman"/>
          <w:sz w:val="28"/>
          <w:szCs w:val="28"/>
        </w:rPr>
        <w:t xml:space="preserve"> ЗАТО г. Железногорск от 31.05.2012 № 919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 следующие изменения:</w:t>
      </w:r>
    </w:p>
    <w:p w:rsidR="00052DBF" w:rsidRPr="000D6DD3" w:rsidRDefault="00052DBF" w:rsidP="00052D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6DD3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0D6D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D6DD3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052DBF" w:rsidRPr="000D6DD3" w:rsidRDefault="00052DBF" w:rsidP="00052D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6DD3">
        <w:rPr>
          <w:rFonts w:ascii="Times New Roman" w:hAnsi="Times New Roman"/>
          <w:sz w:val="28"/>
          <w:szCs w:val="28"/>
        </w:rPr>
        <w:lastRenderedPageBreak/>
        <w:t>1.2. В преамбуле постановления слова «</w:t>
      </w:r>
      <w:r w:rsidR="00F97D2E" w:rsidRPr="000D6DD3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0D6DD3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0D6DD3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0D6DD3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0D6DD3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0D6DD3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0D6DD3">
        <w:rPr>
          <w:rFonts w:ascii="Times New Roman" w:hAnsi="Times New Roman"/>
          <w:sz w:val="28"/>
          <w:szCs w:val="28"/>
        </w:rPr>
        <w:t>постановлением Правительства Росси</w:t>
      </w:r>
      <w:r w:rsidR="00F97D2E" w:rsidRPr="000D6DD3">
        <w:rPr>
          <w:rFonts w:ascii="Times New Roman" w:hAnsi="Times New Roman"/>
          <w:sz w:val="28"/>
          <w:szCs w:val="28"/>
        </w:rPr>
        <w:t xml:space="preserve">йской Федерации от 16.05.2011 № </w:t>
      </w:r>
      <w:r w:rsidRPr="000D6DD3">
        <w:rPr>
          <w:rFonts w:ascii="Times New Roman" w:hAnsi="Times New Roman"/>
          <w:sz w:val="28"/>
          <w:szCs w:val="28"/>
        </w:rPr>
        <w:t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0D6DD3">
        <w:rPr>
          <w:rFonts w:ascii="Times New Roman" w:hAnsi="Times New Roman"/>
          <w:sz w:val="28"/>
          <w:szCs w:val="28"/>
          <w:lang w:eastAsia="ar-SA"/>
        </w:rPr>
        <w:t xml:space="preserve">постановлением </w:t>
      </w:r>
      <w:proofErr w:type="gramStart"/>
      <w:r w:rsidRPr="000D6DD3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0D6DD3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от 01.06.2018 № 1024».</w:t>
      </w:r>
    </w:p>
    <w:p w:rsidR="00052DBF" w:rsidRPr="000D6DD3" w:rsidRDefault="00052DBF" w:rsidP="00052D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6DD3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052DBF" w:rsidRPr="000D6DD3" w:rsidRDefault="00052DBF" w:rsidP="00052D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6DD3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0D6D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D6DD3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052DBF" w:rsidRPr="000D6DD3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DD3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0D6D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D6DD3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52DBF" w:rsidRPr="000D6DD3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DD3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052DBF" w:rsidRPr="000D6DD3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DD3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0D6DD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52DBF" w:rsidRPr="000D6DD3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2DBF" w:rsidRPr="000D6DD3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2DBF" w:rsidRPr="000D6DD3" w:rsidRDefault="00052DBF" w:rsidP="00052DBF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D6DD3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0D6DD3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          И.Г. </w:t>
      </w:r>
      <w:proofErr w:type="spellStart"/>
      <w:r w:rsidRPr="000D6DD3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390A32" w:rsidRPr="000D6DD3" w:rsidRDefault="00390A32" w:rsidP="00390A32">
      <w:pPr>
        <w:rPr>
          <w:rFonts w:ascii="Times New Roman" w:hAnsi="Times New Roman"/>
          <w:sz w:val="28"/>
          <w:szCs w:val="28"/>
        </w:rPr>
      </w:pPr>
    </w:p>
    <w:p w:rsidR="003C1E53" w:rsidRPr="000D6DD3" w:rsidRDefault="003C1E53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p w:rsidR="00052DBF" w:rsidRPr="000D6DD3" w:rsidRDefault="00052DBF" w:rsidP="00052DBF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052DBF" w:rsidRPr="000D6DD3" w:rsidRDefault="00052DBF" w:rsidP="00052D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052DBF" w:rsidRPr="000D6DD3" w:rsidRDefault="00052DBF" w:rsidP="00052D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052DBF" w:rsidRPr="000D6DD3" w:rsidRDefault="00052DBF" w:rsidP="00052D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052DBF" w:rsidRPr="000D6DD3" w:rsidRDefault="00052DBF" w:rsidP="00052D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052DBF" w:rsidRPr="000D6DD3" w:rsidRDefault="00052DBF" w:rsidP="00052D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052DBF" w:rsidRPr="000D6DD3" w:rsidRDefault="00052DBF" w:rsidP="00052D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052DBF" w:rsidRPr="000D6DD3" w:rsidRDefault="00052DBF" w:rsidP="00052DBF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>от 31.05.2012 № 919</w:t>
      </w:r>
    </w:p>
    <w:p w:rsidR="00052DBF" w:rsidRPr="000D6DD3" w:rsidRDefault="00052DBF" w:rsidP="00052DBF">
      <w:pPr>
        <w:suppressAutoHyphens/>
        <w:autoSpaceDE w:val="0"/>
        <w:ind w:left="5103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1"/>
        <w:gridCol w:w="6587"/>
      </w:tblGrid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suppressAutoHyphens/>
              <w:autoSpaceDE w:val="0"/>
              <w:snapToGrid w:val="0"/>
              <w:ind w:firstLine="708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 жилищно-коммунальных услуг»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1.Общие положения</w:t>
            </w:r>
          </w:p>
        </w:tc>
      </w:tr>
      <w:tr w:rsidR="00052DBF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1.1.Предмет регулирования регламента</w:t>
            </w:r>
          </w:p>
          <w:p w:rsidR="00052DBF" w:rsidRPr="000D6DD3" w:rsidRDefault="00052DBF" w:rsidP="00052D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="0037779C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Ежемесячная денежная компенсация Почетному </w:t>
            </w:r>
            <w:proofErr w:type="gramStart"/>
            <w:r w:rsidR="0037779C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гражданину</w:t>
            </w:r>
            <w:proofErr w:type="gramEnd"/>
            <w:r w:rsidR="0037779C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ЗАТО Железногорск Красноярского края на оплату  жилищно-коммунальных услуг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Почетные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граждане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 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  <w:p w:rsidR="00052DBF" w:rsidRPr="000D6DD3" w:rsidRDefault="00052DBF" w:rsidP="00052DB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</w:rPr>
              <w:t>)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 8.30 до 17.30, перерыв с 12.30 до 13.30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74-53-62.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2" w:history="1">
              <w:proofErr w:type="spellStart"/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0D6DD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0D6DD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Порядок получения информации заявителями по вопросам предоставления муниципальной услуги: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052DBF" w:rsidRPr="000D6DD3" w:rsidRDefault="00052DBF" w:rsidP="00052DBF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0D6DD3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0D6DD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052DBF" w:rsidRPr="000D6DD3" w:rsidRDefault="00052DBF" w:rsidP="00052DBF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C0603F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03F" w:rsidRPr="000D6DD3" w:rsidRDefault="00C0603F" w:rsidP="0037779C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D6DD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2.1.</w:t>
            </w:r>
            <w:r w:rsidR="0037779C" w:rsidRPr="000D6DD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0D6DD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Н</w:t>
            </w: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аименование муниципальной услуги</w:t>
            </w:r>
          </w:p>
          <w:p w:rsidR="00C0603F" w:rsidRPr="000D6DD3" w:rsidRDefault="00C0603F" w:rsidP="0037779C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03F" w:rsidRPr="000D6DD3" w:rsidRDefault="00C0603F" w:rsidP="00052DBF">
            <w:pPr>
              <w:widowControl w:val="0"/>
              <w:suppressAutoHyphens/>
              <w:snapToGrid w:val="0"/>
              <w:ind w:firstLine="318"/>
              <w:jc w:val="both"/>
              <w:textAlignment w:val="baseline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D6DD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Ежемесячная денежная компенсация Почетному </w:t>
            </w:r>
            <w:proofErr w:type="gramStart"/>
            <w:r w:rsidRPr="000D6DD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гражданину</w:t>
            </w:r>
            <w:proofErr w:type="gramEnd"/>
            <w:r w:rsidRPr="000D6DD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ЗАТО Железногорск Красноярского края на оп</w:t>
            </w:r>
            <w:r w:rsidR="0037779C" w:rsidRPr="000D6DD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лату жилищно-коммунальных услуг</w:t>
            </w:r>
          </w:p>
        </w:tc>
      </w:tr>
      <w:tr w:rsidR="00C0603F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03F" w:rsidRPr="000D6DD3" w:rsidRDefault="00C0603F" w:rsidP="00C0603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03F" w:rsidRPr="000D6DD3" w:rsidRDefault="00C0603F" w:rsidP="00C0603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C0603F" w:rsidRPr="000D6DD3" w:rsidRDefault="00C0603F" w:rsidP="00C0603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</w:t>
            </w:r>
            <w:r w:rsidRPr="000D6DD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C0603F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03F" w:rsidRPr="000D6DD3" w:rsidRDefault="00C0603F" w:rsidP="00C0603F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D6DD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2.3. Р</w:t>
            </w: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03F" w:rsidRPr="000D6DD3" w:rsidRDefault="00C0603F" w:rsidP="00C0603F">
            <w:pPr>
              <w:suppressAutoHyphens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</w:t>
            </w: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езультатом предоставления муниципальной услуги является 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назначение и выплата е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жемесячной денежной компенсации </w:t>
            </w:r>
            <w:r w:rsidRPr="000D6DD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Почетному </w:t>
            </w:r>
            <w:proofErr w:type="gramStart"/>
            <w:r w:rsidRPr="000D6DD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гражданину</w:t>
            </w:r>
            <w:proofErr w:type="gramEnd"/>
            <w:r w:rsidRPr="000D6DD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ЗАТО Железногорск Красноярского края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на оплату жилищно-коммунальных услуг</w:t>
            </w:r>
            <w:r w:rsidRPr="000D6DD3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C0603F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03F" w:rsidRPr="000D6DD3" w:rsidRDefault="00C0603F" w:rsidP="0037779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0D6DD3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2.4.</w:t>
            </w:r>
            <w:r w:rsidR="0037779C" w:rsidRPr="000D6DD3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Срок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03F" w:rsidRPr="000D6DD3" w:rsidRDefault="00C0603F" w:rsidP="00C0603F">
            <w:pPr>
              <w:suppressAutoHyphens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Срок предоставления муниципальной услуги - 10 рабочих дней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с даты обращения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заявителя</w:t>
            </w:r>
          </w:p>
        </w:tc>
      </w:tr>
      <w:tr w:rsidR="00C0603F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03F" w:rsidRPr="000D6DD3" w:rsidRDefault="00C0603F" w:rsidP="00C0603F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D6DD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03F" w:rsidRPr="000D6DD3" w:rsidRDefault="005532B2" w:rsidP="00C0603F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C0603F" w:rsidRPr="000D6DD3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C0603F" w:rsidRPr="000D6DD3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C0603F" w:rsidRPr="000D6DD3" w:rsidRDefault="00C0603F" w:rsidP="00C0603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C0603F" w:rsidRPr="000D6DD3" w:rsidRDefault="00C0603F" w:rsidP="00C0603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C0603F" w:rsidRPr="000D6DD3" w:rsidRDefault="00C0603F" w:rsidP="00C0603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C0603F" w:rsidRPr="000D6DD3" w:rsidRDefault="00C0603F" w:rsidP="00C0603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C0603F" w:rsidRPr="000D6DD3" w:rsidRDefault="00C0603F" w:rsidP="00C0603F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C0603F" w:rsidRPr="000D6DD3" w:rsidRDefault="00C0603F" w:rsidP="00C0603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Закон  Красноярского края от 24.04.2008 № 5-1565 «Об особенностях правового регулирования муниципальной службы в Красноярском крае» (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C0603F" w:rsidRPr="000D6DD3" w:rsidRDefault="00C0603F" w:rsidP="00C0603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</w:rPr>
              <w:t xml:space="preserve">асноярского края» («Город и </w:t>
            </w:r>
            <w:r w:rsidRPr="000D6DD3">
              <w:rPr>
                <w:rFonts w:ascii="Times New Roman" w:hAnsi="Times New Roman"/>
                <w:sz w:val="28"/>
                <w:szCs w:val="28"/>
              </w:rPr>
              <w:lastRenderedPageBreak/>
              <w:t>горожане», № 61, 04.08.2011);</w:t>
            </w:r>
          </w:p>
          <w:p w:rsidR="00C0603F" w:rsidRPr="000D6DD3" w:rsidRDefault="00C0603F" w:rsidP="00C0603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решение Совета депутатов ЗАТО </w:t>
            </w:r>
            <w:proofErr w:type="spellStart"/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от 18.12.2008 № 51-375Р «Об утверждении положения «О Почетном гражданине ЗАТО Железногорск Красноярского края» (</w:t>
            </w:r>
            <w:r w:rsidRPr="000D6D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Текст решения официально опубликован не был);</w:t>
            </w:r>
          </w:p>
          <w:p w:rsidR="00C0603F" w:rsidRPr="000D6DD3" w:rsidRDefault="00C0603F" w:rsidP="00C0603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C0603F" w:rsidRPr="000D6DD3" w:rsidRDefault="00C0603F" w:rsidP="00C0603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C0603F" w:rsidRPr="000D6DD3" w:rsidRDefault="00C0603F" w:rsidP="00C0603F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B85981" w:rsidRPr="000D6DD3" w:rsidRDefault="00B85981" w:rsidP="00B8598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85981" w:rsidRPr="000D6DD3" w:rsidRDefault="00B85981" w:rsidP="00B8598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85981" w:rsidRPr="000D6DD3" w:rsidRDefault="00B85981" w:rsidP="00B8598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85981" w:rsidRPr="000D6DD3" w:rsidRDefault="00B85981" w:rsidP="00B8598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85981" w:rsidRPr="000D6DD3" w:rsidRDefault="00B85981" w:rsidP="00B8598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85981" w:rsidRPr="000D6DD3" w:rsidRDefault="00B85981" w:rsidP="00B8598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85981" w:rsidRPr="000D6DD3" w:rsidRDefault="00B85981" w:rsidP="00B8598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Исчерпывающий перечень документов, необходимых в </w:t>
            </w: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заявители представляют в УСЗН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либо в МФЦ следующие документы:</w:t>
            </w:r>
          </w:p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на имя руководителя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удостоверяющий личность, и его копия;</w:t>
            </w:r>
          </w:p>
          <w:p w:rsidR="00B85981" w:rsidRPr="000D6DD3" w:rsidRDefault="00B85981" w:rsidP="00052DBF">
            <w:pPr>
              <w:suppressAutoHyphens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удостоверение «Почетный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края» и его копию;</w:t>
            </w:r>
          </w:p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документ, подтверждающий правовые основания владения и пользования жилым помещением,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 на которое не зарегистрировано в Едином государственном реестре недвижимости, и его копию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B85981" w:rsidRPr="000D6DD3" w:rsidRDefault="00B85981" w:rsidP="00052DBF">
            <w:pPr>
              <w:suppressAutoHyphens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счет-квитанцию об оплате жилищно-коммунальных услуг и ее копию.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17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Подлинники документов после сличения с их копиями возвращаются заявителю.</w:t>
            </w:r>
          </w:p>
          <w:p w:rsidR="00B85981" w:rsidRPr="000D6DD3" w:rsidRDefault="00B85981" w:rsidP="00052DB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85981" w:rsidRPr="000D6DD3" w:rsidRDefault="00B85981" w:rsidP="00B8598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с места жительства о составе семьи, выданная организацией, осуществляющей деятельность по управлению многоквартирным </w:t>
            </w:r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домом;</w:t>
            </w:r>
          </w:p>
          <w:p w:rsidR="00B85981" w:rsidRPr="000D6DD3" w:rsidRDefault="00B85981" w:rsidP="00B85981">
            <w:pPr>
              <w:suppressAutoHyphens/>
              <w:autoSpaceDE w:val="0"/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документ, подтверждающий правовые основания владения и пользования жилым помещением,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право на которое зарегистрировано в </w:t>
            </w:r>
            <w:proofErr w:type="gramStart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Едином</w:t>
            </w:r>
            <w:proofErr w:type="gram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государственном недвижимости.</w:t>
            </w:r>
          </w:p>
          <w:p w:rsidR="00B85981" w:rsidRPr="000D6DD3" w:rsidRDefault="00B85981" w:rsidP="00B8598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Заявитель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вправе представить данные документы по собственной инициативе.</w:t>
            </w:r>
          </w:p>
          <w:p w:rsidR="00B85981" w:rsidRPr="000D6DD3" w:rsidRDefault="00B85981" w:rsidP="00052DBF">
            <w:pPr>
              <w:suppressAutoHyphens/>
              <w:ind w:firstLine="60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85981" w:rsidRPr="000D6DD3" w:rsidRDefault="00B85981" w:rsidP="00052DB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85981" w:rsidRPr="000D6DD3" w:rsidRDefault="00B85981" w:rsidP="00B85981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B85981" w:rsidRPr="000D6DD3" w:rsidRDefault="00B85981" w:rsidP="00B85981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B85981" w:rsidRPr="000D6DD3" w:rsidRDefault="00B85981" w:rsidP="00B85981">
            <w:pPr>
              <w:suppressAutoHyphens/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Основаниями для отказа в приеме документов являются:</w:t>
            </w:r>
          </w:p>
          <w:p w:rsidR="00B85981" w:rsidRPr="000D6DD3" w:rsidRDefault="00B85981" w:rsidP="00B85981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непредставление необходимых документов;</w:t>
            </w:r>
          </w:p>
          <w:p w:rsidR="00B85981" w:rsidRPr="000D6DD3" w:rsidRDefault="00B85981" w:rsidP="00B85981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</w:t>
            </w: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>содержание</w:t>
            </w: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2.8. И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B85981" w:rsidRPr="000D6DD3" w:rsidRDefault="00B85981" w:rsidP="00B85981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Основанием для отказа в предоставлении муниципальной услуги является отсутствие права у заявителя</w:t>
            </w: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052D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  <w:p w:rsidR="00B85981" w:rsidRPr="000D6DD3" w:rsidRDefault="00B85981" w:rsidP="00052DBF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B85981" w:rsidRPr="000D6DD3" w:rsidRDefault="00B85981" w:rsidP="00B85981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услуг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  <w:p w:rsidR="00B85981" w:rsidRPr="000D6DD3" w:rsidRDefault="00B85981" w:rsidP="00B85981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5981" w:rsidRPr="000D6DD3" w:rsidRDefault="00B85981" w:rsidP="00B85981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2.13.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B85981" w:rsidRPr="000D6DD3" w:rsidRDefault="00B85981" w:rsidP="00B85981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регистрируется в день его получения.</w:t>
            </w:r>
          </w:p>
          <w:p w:rsidR="00B85981" w:rsidRPr="000D6DD3" w:rsidRDefault="00B85981" w:rsidP="00B85981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обращения заявителя через МФЦ, регистрация заявления о предоставлении муниципальной услуги осуществляется в день передачи заявления с документами из МФЦ в УСЗН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Железногорск.</w:t>
            </w:r>
          </w:p>
          <w:p w:rsidR="00B85981" w:rsidRPr="000D6DD3" w:rsidRDefault="00B85981" w:rsidP="00B85981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Порядок передачи МФЦ принятых им заявлений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2.14. </w:t>
            </w:r>
            <w:proofErr w:type="gram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с законодательством Российской Федерации о социальной</w:t>
            </w:r>
            <w:proofErr w:type="gram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B85981" w:rsidRPr="000D6DD3" w:rsidRDefault="00B85981" w:rsidP="00B85981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собаки-проводника при наличии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0D6DD3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0D6DD3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0D6DD3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0D6DD3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8" w:history="1">
              <w:r w:rsidRPr="000D6DD3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0D6DD3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0D6DD3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0D6DD3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0D6DD3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B85981" w:rsidRPr="000D6DD3" w:rsidRDefault="00B85981" w:rsidP="00B8598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  <w:tr w:rsidR="00B85981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81" w:rsidRPr="000D6DD3" w:rsidRDefault="00B85981" w:rsidP="00B8598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При предоставлении муниципальной услуги МФЦ:</w:t>
            </w:r>
          </w:p>
          <w:p w:rsidR="00B85981" w:rsidRPr="000D6DD3" w:rsidRDefault="00B85981" w:rsidP="00B8598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B85981" w:rsidRPr="000D6DD3" w:rsidRDefault="00B85981" w:rsidP="00B8598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B85981" w:rsidRPr="000D6DD3" w:rsidRDefault="00B85981" w:rsidP="00AF03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передает в УСЗН Администрации ЗАТО                             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</w:tc>
      </w:tr>
      <w:tr w:rsidR="00052DBF" w:rsidRPr="000D6DD3" w:rsidTr="00052DBF">
        <w:trPr>
          <w:trHeight w:val="261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3A1" w:rsidRPr="000D6DD3" w:rsidRDefault="00AF03A1" w:rsidP="00AF03A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052DBF" w:rsidRPr="000D6DD3" w:rsidRDefault="00052DBF" w:rsidP="00052DBF">
            <w:pPr>
              <w:suppressAutoHyphens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ab/>
              <w:t>1. При</w:t>
            </w:r>
            <w:r w:rsidR="00AF03A1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ем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документов на назначение ежемесячной денежной компенсации на оплату жилищно-коммунальных услуг; </w:t>
            </w:r>
          </w:p>
          <w:p w:rsidR="00052DBF" w:rsidRPr="000D6DD3" w:rsidRDefault="00052DBF" w:rsidP="00052DBF">
            <w:pPr>
              <w:suppressAutoHyphens/>
              <w:ind w:firstLine="72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2.</w:t>
            </w:r>
            <w:r w:rsidR="00AF03A1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Принятие решения о назначении (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об отказе в назначении</w:t>
            </w:r>
            <w:r w:rsidR="00AF03A1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)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ежемесячной денежной компенсации на оплату жилищно-коммунальных услуг; </w:t>
            </w:r>
          </w:p>
          <w:p w:rsidR="00052DBF" w:rsidRPr="000D6DD3" w:rsidRDefault="00052DBF" w:rsidP="00052DBF">
            <w:pPr>
              <w:suppressAutoHyphens/>
              <w:ind w:firstLine="72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3. Выплата ежемесячной денежной компенсации на оплату жилищно-коммунальных услуг;</w:t>
            </w:r>
          </w:p>
          <w:p w:rsidR="00052DBF" w:rsidRPr="000D6DD3" w:rsidRDefault="00AF03A1" w:rsidP="00052DBF">
            <w:pPr>
              <w:suppressAutoHyphens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4. </w:t>
            </w:r>
            <w:r w:rsidR="00052DBF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Прекращение выплаты ежемесячной денежной компенсации на оп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лату жилищно-коммунальных услуг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 Описание административной процедуры № 1</w:t>
            </w:r>
          </w:p>
          <w:p w:rsidR="00052DBF" w:rsidRPr="000D6DD3" w:rsidRDefault="00052DBF" w:rsidP="00AF03A1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«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При</w:t>
            </w:r>
            <w:r w:rsidR="00AF03A1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ем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документов на назначение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услуг»</w:t>
            </w:r>
          </w:p>
        </w:tc>
      </w:tr>
      <w:tr w:rsidR="00052DBF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3A1" w:rsidRPr="000D6DD3" w:rsidRDefault="00AF03A1" w:rsidP="00AF03A1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052DBF" w:rsidRPr="000D6DD3" w:rsidRDefault="00AF03A1" w:rsidP="00AF03A1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для начала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AF03A1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Основанием для начала административной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процедуры является личное обращение гражда</w:t>
            </w:r>
            <w:r w:rsidR="00AF03A1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нина (законного представителя)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с заявле</w:t>
            </w:r>
            <w:r w:rsidR="00AF03A1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нием и необходимыми документами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77468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</w:t>
            </w:r>
            <w:r w:rsidR="00AF03A1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</w:t>
            </w:r>
            <w:r w:rsidR="0077468C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Содержание административной процедуры</w:t>
            </w:r>
          </w:p>
          <w:p w:rsidR="00052DBF" w:rsidRPr="000D6DD3" w:rsidRDefault="00052DBF" w:rsidP="0077468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="00AF03A1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отдела назначения мер социальной поддержки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разъясняет гражданам порядок обработки персональных данных;</w:t>
            </w:r>
          </w:p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проверяет наличие представленных заявителем документов;</w:t>
            </w:r>
          </w:p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сверяет оригиналы документов с представленными копиями и заверяет своей подписью с указанием фамилии, инициалов, должности, даты;</w:t>
            </w:r>
          </w:p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принимает заявление, проверяет правильность заполнения заявления и наличие необходимых документов;</w:t>
            </w:r>
          </w:p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определяет наличие права на назначение ежемесячной денежной компенсации на оплату жилищно-коммунальных услуг;</w:t>
            </w:r>
          </w:p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дает разъяснения заявителю со ссылкой на нормативные документы и возвращает документы, при отсутствии права на  назначение ежемесячной денежной компенсации на оплату жилищно-коммунальных услуг;</w:t>
            </w:r>
          </w:p>
          <w:p w:rsidR="00052DBF" w:rsidRPr="000D6DD3" w:rsidRDefault="00052DBF" w:rsidP="00052DBF">
            <w:pPr>
              <w:tabs>
                <w:tab w:val="left" w:pos="379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уведомляет гражданина о перечне недостающих документов, предлагает принять меры по их устранению, при установлении фактов отсутствия необходимых документов.</w:t>
            </w:r>
          </w:p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Максимальный срок выполнения административной процедуры </w:t>
            </w:r>
            <w:r w:rsidR="00AF03A1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1 рабочий день.</w:t>
            </w:r>
          </w:p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 повторном обращении заявителя, после устранения недостатков, процедура приема документов возобновляется.</w:t>
            </w:r>
          </w:p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Заявление и документы могут быть представлены заявителем в МФЦ. Днем поступления документов считается день поступления в УСЗН </w:t>
            </w:r>
            <w:proofErr w:type="gramStart"/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г. Железногорск из МФЦ заявления со</w:t>
            </w:r>
            <w:r w:rsidR="00AF03A1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всеми необходимыми документами</w:t>
            </w:r>
          </w:p>
        </w:tc>
      </w:tr>
      <w:tr w:rsidR="00AF03A1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3A1" w:rsidRPr="000D6DD3" w:rsidRDefault="00AF03A1" w:rsidP="0077468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3.1.3.</w:t>
            </w:r>
            <w:r w:rsidR="0077468C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Сведения о должностном лице (исполнителе)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3A1" w:rsidRPr="000D6DD3" w:rsidRDefault="00AF03A1" w:rsidP="004A246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отдела назначения мер социальной поддержки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4A246D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№ 1-15, тел. 8 (3919) 74-53-62)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77468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3.1.4.</w:t>
            </w:r>
            <w:r w:rsidR="0077468C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Критерии для принятия решений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AF03A1" w:rsidP="00052DBF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на  предоставление муниципальной услуги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77468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</w:t>
            </w:r>
            <w:r w:rsidR="0077468C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Результаты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AF03A1" w:rsidP="00052DBF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052DBF" w:rsidRPr="000D6DD3" w:rsidTr="00052DBF">
        <w:trPr>
          <w:trHeight w:val="1598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52DBF" w:rsidRPr="000D6DD3" w:rsidRDefault="00052DBF" w:rsidP="0077468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</w:t>
            </w:r>
            <w:r w:rsidR="0077468C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Способ фиксации результата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AF03A1" w:rsidP="00052DB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производится путем внесения записи о приеме документов в электронную базу данных программного обеспечения «Адресная социальная помощь»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3.2. Описание административной процедуры № 2 </w:t>
            </w:r>
          </w:p>
          <w:p w:rsidR="00052DBF" w:rsidRPr="000D6DD3" w:rsidRDefault="00052DBF" w:rsidP="0077468C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«Принятие решения </w:t>
            </w:r>
            <w:r w:rsidR="0077468C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о назначении (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об отказе в назначении</w:t>
            </w:r>
            <w:r w:rsidR="0077468C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ежемесячной денежной компенсации на оплату жилищно-коммунальных услуг»</w:t>
            </w:r>
          </w:p>
        </w:tc>
      </w:tr>
      <w:tr w:rsidR="0077468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68C" w:rsidRPr="000D6DD3" w:rsidRDefault="0077468C" w:rsidP="0077468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77468C" w:rsidRPr="000D6DD3" w:rsidRDefault="0077468C" w:rsidP="0077468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0D6DD3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68C" w:rsidRPr="000D6DD3" w:rsidRDefault="0077468C" w:rsidP="0077468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прием заявления и необходимых документов </w:t>
            </w:r>
          </w:p>
          <w:p w:rsidR="0077468C" w:rsidRPr="000D6DD3" w:rsidRDefault="0077468C" w:rsidP="0077468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7468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68C" w:rsidRPr="000D6DD3" w:rsidRDefault="0077468C" w:rsidP="0077468C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3.2.2.Содержание административной процедуры</w:t>
            </w:r>
          </w:p>
          <w:p w:rsidR="0077468C" w:rsidRPr="000D6DD3" w:rsidRDefault="0077468C" w:rsidP="0077468C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68C" w:rsidRPr="000D6DD3" w:rsidRDefault="0077468C" w:rsidP="0077468C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77468C" w:rsidRPr="000D6DD3" w:rsidRDefault="0077468C" w:rsidP="0077468C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регистрирует заявление в журнале «Обращений граждан за услугами</w:t>
            </w:r>
            <w:proofErr w:type="gramStart"/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»;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  <w:p w:rsidR="004702AF" w:rsidRPr="000D6DD3" w:rsidRDefault="0077468C" w:rsidP="004702A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proofErr w:type="gramStart"/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осуществляет расчет и назначение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</w:t>
            </w:r>
            <w:r w:rsidR="00623131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, за вычетом предоставляемых мер социальной поддержки, предусмотренных законами и иными нормативными правовыми актами Российской Федерации и Красноярского края, в пределах социальной нормы площади жилья и нормативов потребления коммунальных услуг,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 в электронной базе данных </w:t>
            </w:r>
            <w:r w:rsidR="004702AF" w:rsidRPr="000D6DD3">
              <w:rPr>
                <w:rFonts w:ascii="Times New Roman" w:hAnsi="Times New Roman" w:cs="Arial"/>
                <w:spacing w:val="2"/>
                <w:sz w:val="28"/>
                <w:szCs w:val="28"/>
                <w:lang w:eastAsia="ar-SA"/>
              </w:rPr>
              <w:t>программного обеспечения «АСП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», оформляет протокол назначения </w:t>
            </w:r>
            <w:r w:rsidR="004702A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</w:t>
            </w:r>
            <w:r w:rsidR="004702AF"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proofErr w:type="gramEnd"/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 и приобщает его к личному делу </w:t>
            </w:r>
            <w:r w:rsidR="004702AF" w:rsidRPr="000D6DD3">
              <w:rPr>
                <w:rFonts w:ascii="Times New Roman" w:hAnsi="Times New Roman"/>
                <w:bCs/>
                <w:sz w:val="28"/>
                <w:szCs w:val="28"/>
              </w:rPr>
              <w:t>заявителя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77468C" w:rsidRPr="000D6DD3" w:rsidRDefault="0077468C" w:rsidP="004702A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передает личное дело </w:t>
            </w:r>
            <w:r w:rsidR="004702AF" w:rsidRPr="000D6DD3">
              <w:rPr>
                <w:rFonts w:ascii="Times New Roman" w:hAnsi="Times New Roman"/>
                <w:bCs/>
                <w:sz w:val="28"/>
                <w:szCs w:val="28"/>
              </w:rPr>
              <w:t>заявителя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 специалисту отдела учета и консолидированной отчетности УСЗН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на проверку и подпис</w:t>
            </w:r>
            <w:r w:rsidR="00FD7D87" w:rsidRPr="000D6DD3">
              <w:rPr>
                <w:rFonts w:ascii="Times New Roman" w:hAnsi="Times New Roman"/>
                <w:sz w:val="28"/>
                <w:szCs w:val="28"/>
              </w:rPr>
              <w:t>ь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протокола назначения </w:t>
            </w:r>
            <w:r w:rsidR="004702A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</w:t>
            </w:r>
            <w:r w:rsidR="004702AF"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в электронной базе данных </w:t>
            </w:r>
            <w:r w:rsidR="004702AF" w:rsidRPr="000D6DD3">
              <w:rPr>
                <w:rFonts w:ascii="Times New Roman" w:hAnsi="Times New Roman" w:cs="Arial"/>
                <w:spacing w:val="2"/>
                <w:sz w:val="28"/>
                <w:szCs w:val="28"/>
                <w:lang w:eastAsia="ar-SA"/>
              </w:rPr>
              <w:t>программного обеспечения «АСП</w:t>
            </w:r>
            <w:r w:rsidR="004702AF"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и на бумажном носителе; </w:t>
            </w:r>
          </w:p>
          <w:p w:rsidR="0077468C" w:rsidRPr="000D6DD3" w:rsidRDefault="004702AF" w:rsidP="004702AF">
            <w:pPr>
              <w:tabs>
                <w:tab w:val="left" w:pos="0"/>
              </w:tabs>
              <w:suppressAutoHyphens/>
              <w:autoSpaceDE w:val="0"/>
              <w:ind w:left="40"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случае отказа в назначении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, направляет в адрес заявителя уведомление об отказе с указанием основания, в соответствии с которым было принято решение, и порядок его обжалования. </w:t>
            </w:r>
          </w:p>
          <w:p w:rsidR="0077468C" w:rsidRPr="000D6DD3" w:rsidRDefault="0077468C" w:rsidP="004702AF">
            <w:pPr>
              <w:suppressAutoHyphens/>
              <w:autoSpaceDE w:val="0"/>
              <w:autoSpaceDN w:val="0"/>
              <w:adjustRightInd w:val="0"/>
              <w:ind w:right="60"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Максимальный срок в</w:t>
            </w:r>
            <w:r w:rsidR="004702A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ыполнения 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административной процедуры </w:t>
            </w:r>
            <w:r w:rsidR="00623131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- 10 рабочих дней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623131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3.2.</w:t>
            </w:r>
            <w:r w:rsidR="0077468C"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. Сведения о должностном лице (исполнителе)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4A246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Ответственным исполнителем административной процедуры является специалист отдела назначения мер социальной поддержки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, в соответствии с должностной инструкцией (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623131"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№ 2-16, тел. 8 (3919) 72-35-96)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3.2.4.Критерии для принятия решений</w:t>
            </w:r>
          </w:p>
          <w:p w:rsidR="00052DBF" w:rsidRPr="000D6DD3" w:rsidRDefault="00052DBF" w:rsidP="00052D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623131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</w:t>
            </w:r>
            <w:r w:rsidR="00623131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для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принятия решения </w:t>
            </w:r>
            <w:r w:rsidR="00623131"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при выполнении административной процедуры </w:t>
            </w:r>
            <w:r w:rsidR="00623131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является наличие (отсутствие) права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назначение  ежемесячной денежной компенсации на оплату жилищно-коммунальных услуг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623131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3.2.5.</w:t>
            </w:r>
            <w:r w:rsidR="00623131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Результаты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3131" w:rsidRPr="000D6DD3" w:rsidRDefault="00052DBF" w:rsidP="00623131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Результатом административной процедуры является</w:t>
            </w:r>
            <w:r w:rsidR="00623131"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:</w:t>
            </w:r>
          </w:p>
          <w:p w:rsidR="00052DBF" w:rsidRPr="000D6DD3" w:rsidRDefault="00052DBF" w:rsidP="00623131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="00623131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азначение (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отказ в назначении</w:t>
            </w:r>
            <w:r w:rsidR="00623131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="002328F7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</w:t>
            </w:r>
            <w:r w:rsidR="00623131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623131" w:rsidRPr="000D6DD3" w:rsidRDefault="00623131" w:rsidP="00623131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направление уведомления об отказе заявителю муниципальной услуги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623131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3.2.6.</w:t>
            </w:r>
            <w:r w:rsidR="00623131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Способ фиксации результата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3131" w:rsidRPr="000D6DD3" w:rsidRDefault="00623131" w:rsidP="00623131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D6DD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осуществляется</w:t>
            </w: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623131" w:rsidRPr="000D6DD3" w:rsidRDefault="00623131" w:rsidP="00623131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</w:pPr>
            <w:r w:rsidRPr="000D6DD3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личном деле и в электронной карточке Почетного </w:t>
            </w:r>
            <w:proofErr w:type="gramStart"/>
            <w:r w:rsidRPr="000D6DD3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гражданина</w:t>
            </w:r>
            <w:proofErr w:type="gramEnd"/>
            <w:r w:rsidRPr="000D6DD3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 ЗАТО Железногорск Красноярского края </w:t>
            </w:r>
            <w:r w:rsidRPr="000D6DD3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базы данных программного обеспечения «АСП»;</w:t>
            </w:r>
          </w:p>
          <w:p w:rsidR="003115F5" w:rsidRPr="000D6DD3" w:rsidRDefault="00B41B35" w:rsidP="003115F5">
            <w:pPr>
              <w:suppressAutoHyphens/>
              <w:ind w:firstLine="323"/>
              <w:jc w:val="both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в «Журнале регистрации приказов»;</w:t>
            </w:r>
          </w:p>
          <w:p w:rsidR="00052DBF" w:rsidRPr="000D6DD3" w:rsidRDefault="00623131" w:rsidP="003115F5">
            <w:pPr>
              <w:suppressAutoHyphens/>
              <w:ind w:firstLine="323"/>
              <w:jc w:val="both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 «Журнале регистрации исходящей корреспонденции» УСЗН Ад</w:t>
            </w:r>
            <w:r w:rsidR="00B41B35"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министрации ЗАТО </w:t>
            </w:r>
            <w:proofErr w:type="spellStart"/>
            <w:r w:rsidR="00B41B35"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="00B41B35"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="00B41B35"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="00B41B35"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- </w:t>
            </w:r>
            <w:r w:rsidR="00B41B35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уведомления об отказе в предоставлении муниципальной услуги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3.3. Описание административной процедуры № 3</w:t>
            </w:r>
          </w:p>
          <w:p w:rsidR="00052DBF" w:rsidRPr="000D6DD3" w:rsidRDefault="00052DBF" w:rsidP="00B41B35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«Выплата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услуг»</w:t>
            </w:r>
          </w:p>
        </w:tc>
      </w:tr>
      <w:tr w:rsidR="00B41B35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1B35" w:rsidRPr="000D6DD3" w:rsidRDefault="00B41B35" w:rsidP="00B41B3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</w:t>
            </w:r>
            <w:r w:rsidR="003115F5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.1. Основания </w:t>
            </w:r>
          </w:p>
          <w:p w:rsidR="00B41B35" w:rsidRPr="000D6DD3" w:rsidRDefault="00B41B35" w:rsidP="00B41B3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0D6DD3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B35" w:rsidRPr="000D6DD3" w:rsidRDefault="00B41B35" w:rsidP="00B41B35">
            <w:pPr>
              <w:tabs>
                <w:tab w:val="left" w:pos="742"/>
              </w:tabs>
              <w:suppressAutoHyphens/>
              <w:autoSpaceDE w:val="0"/>
              <w:snapToGrid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приказ руководителя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выплату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ежемесячной денежной компенсации на оплату жилищно-коммунальных услуг</w:t>
            </w:r>
          </w:p>
        </w:tc>
      </w:tr>
      <w:tr w:rsidR="00B41B35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1B35" w:rsidRPr="000D6DD3" w:rsidRDefault="00B41B35" w:rsidP="00B41B3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3.3.2. Содержание административной процедуры</w:t>
            </w:r>
          </w:p>
          <w:p w:rsidR="00B41B35" w:rsidRPr="000D6DD3" w:rsidRDefault="00B41B35" w:rsidP="00B41B3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B35" w:rsidRPr="000D6DD3" w:rsidRDefault="00B41B35" w:rsidP="00B41B35">
            <w:pPr>
              <w:tabs>
                <w:tab w:val="left" w:pos="742"/>
              </w:tabs>
              <w:suppressAutoHyphens/>
              <w:autoSpaceDE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учета и консолидированной отчетности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B41B35" w:rsidRPr="000D6DD3" w:rsidRDefault="00B41B35" w:rsidP="00B41B35">
            <w:pPr>
              <w:suppressAutoHyphens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осуществляет подготовку выплатных документов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B41B35" w:rsidRPr="000D6DD3" w:rsidRDefault="00B41B35" w:rsidP="00B41B35">
            <w:pPr>
              <w:tabs>
                <w:tab w:val="left" w:pos="742"/>
              </w:tabs>
              <w:suppressAutoHyphens/>
              <w:autoSpaceDE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направляет выплатные документы в </w:t>
            </w:r>
            <w:r w:rsidR="002D3A9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российские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кредитные организации и (или) в отделения федеральной почтовой связи, расположенные на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территории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</w:t>
            </w:r>
            <w:r w:rsidR="002D3A9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41B35" w:rsidRPr="000D6DD3" w:rsidRDefault="00B41B35" w:rsidP="00B41B35">
            <w:pPr>
              <w:tabs>
                <w:tab w:val="left" w:pos="742"/>
              </w:tabs>
              <w:suppressAutoHyphens/>
              <w:autoSpaceDE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исполнения административной процедуры - 5 рабочих дней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B41B35">
            <w:pPr>
              <w:ind w:hanging="56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5.7</w:t>
            </w:r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3.3.</w:t>
            </w:r>
            <w:r w:rsidR="00B41B35"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. Сведения о должностном лице (исполнителе)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4A246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Ответственным исполнителем административной процедуры является специалист отдела учета и консолидированной отчетности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, в соответствии с должностной инструкцией (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      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№ 2-03, тел. 8 (3919) 75-37-31</w:t>
            </w:r>
            <w:r w:rsidR="00B41B35" w:rsidRPr="000D6DD3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B41B3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3.3.4.</w:t>
            </w:r>
            <w:r w:rsidR="00B41B35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Критерии для принятия решений</w:t>
            </w:r>
          </w:p>
          <w:p w:rsidR="00052DBF" w:rsidRPr="000D6DD3" w:rsidRDefault="00052DBF" w:rsidP="00052D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B41B35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</w:t>
            </w:r>
            <w:r w:rsidR="00B41B35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для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принятия решения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является </w:t>
            </w:r>
            <w:r w:rsidR="00B41B35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формирование выплатных документов в соответствии с приказом руководителя УСЗН Администрации ЗАТО </w:t>
            </w:r>
            <w:proofErr w:type="spellStart"/>
            <w:r w:rsidR="00B41B35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B41B35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="00B41B35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2D3A9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3.3.5.</w:t>
            </w:r>
            <w:r w:rsidR="002D3A9F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Результаты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A9F" w:rsidRPr="000D6DD3" w:rsidRDefault="00052DBF" w:rsidP="002D3A9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Результатом административной процедуры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является:</w:t>
            </w:r>
          </w:p>
          <w:p w:rsidR="002D3A9F" w:rsidRPr="000D6DD3" w:rsidRDefault="002D3A9F" w:rsidP="002D3A9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поступление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ежемесячной денежной компенсации на оплату жилищно-коммунальных услуг 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на лицевой счет гражданина, открытый в российской кредитной организации, либо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отделения федеральной почтовой связи, расположенные на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территории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52DBF" w:rsidRPr="000D6DD3" w:rsidRDefault="002D3A9F" w:rsidP="002D3A9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получение гражданином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ежемесячной денежной компенсации на оплату жилищно-коммунальных услуг 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2D3A9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3.3.6.</w:t>
            </w:r>
            <w:r w:rsidR="002D3A9F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Способ фиксации результата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Результат административной процедуры фиксируется:</w:t>
            </w:r>
          </w:p>
          <w:p w:rsidR="002D3A9F" w:rsidRPr="000D6DD3" w:rsidRDefault="002D3A9F" w:rsidP="00052DB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путем внесения отметки о снятии со счета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</w:rPr>
              <w:t xml:space="preserve"> суммы пенсии за выслугу лет в выписке российской кредитной организации и в </w:t>
            </w:r>
            <w:r w:rsidRPr="000D6DD3">
              <w:rPr>
                <w:rFonts w:ascii="Times New Roman" w:hAnsi="Times New Roman"/>
                <w:spacing w:val="2"/>
                <w:sz w:val="28"/>
                <w:szCs w:val="28"/>
              </w:rPr>
              <w:t>электронной базе данных программного обеспечения «АСП»</w:t>
            </w:r>
          </w:p>
          <w:p w:rsidR="00052DBF" w:rsidRPr="000D6DD3" w:rsidRDefault="00052DBF" w:rsidP="002D3A9F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 выплатных документах УСЗН Ад</w:t>
            </w:r>
            <w:r w:rsidR="002D3A9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министрации ЗАТО </w:t>
            </w:r>
            <w:proofErr w:type="spellStart"/>
            <w:r w:rsidR="002D3A9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2D3A9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="002D3A9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3.4. Описание административной процедуры № 4</w:t>
            </w:r>
          </w:p>
          <w:p w:rsidR="00052DBF" w:rsidRPr="000D6DD3" w:rsidRDefault="00052DBF" w:rsidP="002D3A9F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«Прекращение выплаты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</w:t>
            </w:r>
            <w:r w:rsidR="003115F5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компенсации на оплату жилищно-коммунальных услуг»</w:t>
            </w:r>
          </w:p>
        </w:tc>
      </w:tr>
      <w:tr w:rsidR="002D3A9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3A9F" w:rsidRPr="000D6DD3" w:rsidRDefault="002D3A9F" w:rsidP="002D3A9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</w:t>
            </w:r>
            <w:r w:rsidR="003115F5"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.1. Основания </w:t>
            </w:r>
          </w:p>
          <w:p w:rsidR="002D3A9F" w:rsidRPr="000D6DD3" w:rsidRDefault="002D3A9F" w:rsidP="002D3A9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для начала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административной процедуры</w:t>
            </w:r>
            <w:r w:rsidRPr="000D6DD3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5F5" w:rsidRPr="000D6DD3" w:rsidRDefault="002D3A9F" w:rsidP="003115F5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Основани</w:t>
            </w:r>
            <w:r w:rsidR="003115F5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ями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начала админ</w:t>
            </w:r>
            <w:r w:rsidR="003115F5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истративной процедуры являю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тся</w:t>
            </w:r>
            <w:r w:rsidR="003115F5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3115F5" w:rsidRPr="000D6DD3" w:rsidRDefault="003115F5" w:rsidP="003115F5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lastRenderedPageBreak/>
              <w:t>смерть гражданина;</w:t>
            </w:r>
          </w:p>
          <w:p w:rsidR="002D3A9F" w:rsidRPr="000D6DD3" w:rsidRDefault="003115F5" w:rsidP="003115F5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вступление в силу решения суда о признании гражданина безвестно отсутствующим или умершим</w:t>
            </w:r>
          </w:p>
        </w:tc>
      </w:tr>
      <w:tr w:rsidR="003115F5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5F5" w:rsidRPr="000D6DD3" w:rsidRDefault="003115F5" w:rsidP="003115F5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3.4.2. Содержание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5A0" w:rsidRPr="000D6DD3" w:rsidRDefault="003115F5" w:rsidP="00F325A0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</w:t>
            </w:r>
            <w:r w:rsidR="00F325A0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инистрации ЗАТО </w:t>
            </w:r>
            <w:proofErr w:type="spellStart"/>
            <w:r w:rsidR="00F325A0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F325A0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="00F325A0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="00F325A0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F325A0" w:rsidRPr="000D6DD3" w:rsidRDefault="003115F5" w:rsidP="00F325A0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пре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кращение выплаты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путем  внесения соответствующих изменений в </w:t>
            </w:r>
            <w:r w:rsidRPr="000D6DD3">
              <w:rPr>
                <w:rFonts w:ascii="Times New Roman" w:hAnsi="Times New Roman"/>
                <w:spacing w:val="2"/>
                <w:sz w:val="28"/>
                <w:szCs w:val="28"/>
              </w:rPr>
              <w:t>электронную базу данных программного обеспечения «АСП»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, оформляет протокол закрытия </w:t>
            </w:r>
            <w:r w:rsidR="00F325A0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на бумажном носителе и приобщает</w:t>
            </w:r>
            <w:r w:rsidR="00F325A0" w:rsidRPr="000D6DD3">
              <w:rPr>
                <w:rFonts w:ascii="Times New Roman" w:hAnsi="Times New Roman"/>
                <w:sz w:val="28"/>
                <w:szCs w:val="28"/>
              </w:rPr>
              <w:t xml:space="preserve"> его к личному делу гражданина;</w:t>
            </w:r>
          </w:p>
          <w:p w:rsidR="00FD7D87" w:rsidRPr="000D6DD3" w:rsidRDefault="003115F5" w:rsidP="00FD7D87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передает личное дело гражданина специалисту отдела учета и консолидированной отчетности УСЗН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на проверку и подпис</w:t>
            </w:r>
            <w:r w:rsidR="00FD7D87" w:rsidRPr="000D6DD3">
              <w:rPr>
                <w:rFonts w:ascii="Times New Roman" w:hAnsi="Times New Roman"/>
                <w:sz w:val="28"/>
                <w:szCs w:val="28"/>
              </w:rPr>
              <w:t>ь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протокола закрытия </w:t>
            </w:r>
            <w:r w:rsidR="00F325A0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ежемесячной денежной компенсации на оплату жилищно-коммунальных услуг</w:t>
            </w:r>
            <w:r w:rsidR="00F325A0" w:rsidRPr="000D6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в электронной базе данных </w:t>
            </w:r>
            <w:r w:rsidR="00FD7D87"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программного обеспечения 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FD7D87" w:rsidRPr="000D6DD3">
              <w:rPr>
                <w:rFonts w:ascii="Times New Roman" w:hAnsi="Times New Roman"/>
                <w:bCs/>
                <w:sz w:val="28"/>
                <w:szCs w:val="28"/>
              </w:rPr>
              <w:t>АСП» и на бумажном носителе;</w:t>
            </w:r>
          </w:p>
          <w:p w:rsidR="003115F5" w:rsidRPr="000D6DD3" w:rsidRDefault="003115F5" w:rsidP="004A246D">
            <w:pPr>
              <w:tabs>
                <w:tab w:val="left" w:pos="0"/>
              </w:tabs>
              <w:suppressAutoHyphens/>
              <w:autoSpaceDE w:val="0"/>
              <w:ind w:left="40"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Максимальный срок выполнения административной процедуры </w:t>
            </w:r>
            <w:r w:rsidR="004A246D" w:rsidRPr="000D6DD3">
              <w:rPr>
                <w:rFonts w:ascii="Times New Roman" w:hAnsi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5 рабочих дней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3115F5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3.4.</w:t>
            </w:r>
            <w:r w:rsidR="003115F5" w:rsidRPr="000D6DD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115F5"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Сведения о должностном лице (исполнителе)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4A246D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в соответствии с должностной инструкцией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 № 1-</w:t>
            </w:r>
            <w:r w:rsidR="002D3A9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  <w:r w:rsidR="004A246D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, тел.8 (3919) 74-53-62)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2328F7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3.4.4. Критерии для принятия решений</w:t>
            </w:r>
          </w:p>
          <w:p w:rsidR="00052DBF" w:rsidRPr="000D6DD3" w:rsidRDefault="00052DBF" w:rsidP="002328F7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4A246D" w:rsidP="004A246D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Критерием 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для принятия решений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при выполнении административной процедуры является наличие документально подтвержденных оснований для прекращения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выплаты ежемесячной </w:t>
            </w:r>
            <w:r w:rsidR="00052DBF"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компенсации на опл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ату жилищно-коммунальных услуг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2328F7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3.4.5.</w:t>
            </w:r>
            <w:r w:rsidR="002328F7"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Результаты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4A246D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Результатом административной процедуры является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прекращение выплаты ежемесячной денежной компенсации на оп</w:t>
            </w:r>
            <w:r w:rsidR="004A246D"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лату жилищно-коммунальных услуг</w:t>
            </w:r>
          </w:p>
        </w:tc>
      </w:tr>
      <w:tr w:rsidR="00052DBF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2328F7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3.4.6.</w:t>
            </w:r>
            <w:r w:rsidR="002328F7" w:rsidRPr="000D6D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Способ фиксации результата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46D" w:rsidRPr="000D6DD3" w:rsidRDefault="004A246D" w:rsidP="004A246D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Фиксация результата административной процедуры осуществляется:</w:t>
            </w:r>
          </w:p>
          <w:p w:rsidR="004A246D" w:rsidRPr="000D6DD3" w:rsidRDefault="004A246D" w:rsidP="004A246D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в протоколе закрытия выплаты 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ежемесячной денежной компенсации на оплату жилищно-</w:t>
            </w: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lastRenderedPageBreak/>
              <w:t>коммунальных услуг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246D" w:rsidRPr="000D6DD3" w:rsidRDefault="004A246D" w:rsidP="004A246D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6DD3">
              <w:rPr>
                <w:rFonts w:ascii="Times New Roman" w:hAnsi="Times New Roman"/>
                <w:sz w:val="28"/>
                <w:szCs w:val="28"/>
              </w:rPr>
              <w:t>в личном дело гражданина путем внесения отметки о снятии с учета по основаниям, указанным  в п.3.4.1 настоящего Административного регламента;</w:t>
            </w:r>
            <w:proofErr w:type="gramEnd"/>
          </w:p>
          <w:p w:rsidR="00052DBF" w:rsidRPr="000D6DD3" w:rsidRDefault="004A246D" w:rsidP="004A246D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0D6DD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электронной базе данных программного обеспечения 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>«АСП»</w:t>
            </w:r>
          </w:p>
        </w:tc>
      </w:tr>
      <w:tr w:rsidR="00EC0133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133" w:rsidRPr="000D6DD3" w:rsidRDefault="00EC0133" w:rsidP="00EC0133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3.5.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EC0133" w:rsidRPr="000D6DD3" w:rsidRDefault="00EC0133" w:rsidP="00EC0133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EC0133" w:rsidRPr="000D6DD3" w:rsidRDefault="00EC0133" w:rsidP="00EC0133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0D6DD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0D6DD3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EC0133" w:rsidRPr="000D6DD3" w:rsidRDefault="00EC0133" w:rsidP="00EC013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EC0133" w:rsidRPr="000D6DD3" w:rsidRDefault="00EC0133" w:rsidP="00EC0133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9" w:history="1">
              <w:r w:rsidRPr="000D6DD3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0133" w:rsidRPr="000D6DD3" w:rsidRDefault="00EC0133" w:rsidP="00EC0133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EC0133" w:rsidRPr="000D6DD3" w:rsidRDefault="00EC0133" w:rsidP="00EC0133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EC0133" w:rsidRPr="000D6DD3" w:rsidRDefault="00EC0133" w:rsidP="00EC0133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EC0133" w:rsidRPr="000D6DD3" w:rsidRDefault="00EC0133" w:rsidP="00EC013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</w:rPr>
              <w:t xml:space="preserve"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</w:t>
            </w:r>
            <w:r w:rsidRPr="000D6DD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EC0133" w:rsidRPr="000D6DD3" w:rsidRDefault="00EC0133" w:rsidP="00EC013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0D6DD3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EC0133" w:rsidRPr="000D6DD3" w:rsidRDefault="00EC0133" w:rsidP="00EC0133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EC0133" w:rsidRPr="000D6DD3" w:rsidRDefault="00EC0133" w:rsidP="00EC013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EC0133" w:rsidP="00EC0133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3.6.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2328F7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3.6.1. Основания для начала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административной процедуры является непредставление заявителем по собственной инициативе документов, </w:t>
            </w:r>
            <w:r w:rsidRPr="000D6D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которые могут быть получены в рамках межведомственного информационного взаимодействия</w:t>
            </w:r>
          </w:p>
        </w:tc>
      </w:tr>
      <w:tr w:rsidR="002328F7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3.6.2. Содержание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направление межведомственных запросов о представлении информации (документов), необходимых для предоставления муниципальной услуги, осуществляется специалистами УСЗН Администрации ЗАТО </w:t>
            </w:r>
            <w:proofErr w:type="spellStart"/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елезногорск</w:t>
            </w:r>
            <w:proofErr w:type="spellEnd"/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, ответственными за осуществление межведомственного информационного взаимодействия.</w:t>
            </w:r>
          </w:p>
        </w:tc>
      </w:tr>
      <w:tr w:rsidR="002328F7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3.6.3. Сведения о должностном лице (исполнителе)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является: </w:t>
            </w:r>
          </w:p>
          <w:p w:rsidR="002328F7" w:rsidRPr="000D6DD3" w:rsidRDefault="002328F7" w:rsidP="002328F7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 отдела назначения мер социальной поддержки УСЗН Администрации ЗАТО </w:t>
            </w:r>
            <w:proofErr w:type="spellStart"/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D6DD3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2-16, тел. 8 (3919) 72-35-96);</w:t>
            </w:r>
          </w:p>
        </w:tc>
      </w:tr>
      <w:tr w:rsidR="002328F7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3.6.4. Критерии для принятия решений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Критерием для принятий решения при выполнении административной процедуры является наличие полного пакета документов в соответствии с </w:t>
            </w:r>
            <w:hyperlink w:anchor="P127" w:history="1">
              <w:r w:rsidRPr="000D6DD3">
                <w:rPr>
                  <w:rFonts w:ascii="Times New Roman" w:hAnsi="Times New Roman" w:cs="Times New Roman"/>
                  <w:sz w:val="28"/>
                  <w:szCs w:val="28"/>
                </w:rPr>
                <w:t>разделом 2.6</w:t>
              </w:r>
            </w:hyperlink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</w:tr>
      <w:tr w:rsidR="002328F7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3.6.5. Результаты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Результатом административной процедуры является получение в рамках межведомственного взаимодействия информации (документов), необходимых для предоставления муниципальной услуги заявителю</w:t>
            </w:r>
          </w:p>
        </w:tc>
      </w:tr>
      <w:tr w:rsidR="002328F7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3.6.6. Способ фиксации результата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8F7" w:rsidRPr="000D6DD3" w:rsidRDefault="002328F7" w:rsidP="002328F7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Способом фиксации результата административной процедуры является внесение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соответствующих сведений в электронную карточку заявителя муниципальной услуги в </w:t>
            </w:r>
            <w:r w:rsidRPr="000D6DD3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базе данных программного обеспечения «Адресная социальная помощь</w:t>
            </w:r>
          </w:p>
        </w:tc>
      </w:tr>
      <w:tr w:rsidR="00EC0133" w:rsidRPr="000D6DD3" w:rsidTr="00EC0133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133" w:rsidRPr="000D6DD3" w:rsidRDefault="00EC0133" w:rsidP="00EC013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EC0133" w:rsidRPr="000D6DD3" w:rsidTr="00EC0133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133" w:rsidRPr="000D6DD3" w:rsidRDefault="00EC0133" w:rsidP="00EC0133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  <w:p w:rsidR="0037779C" w:rsidRPr="000D6DD3" w:rsidRDefault="0037779C" w:rsidP="0037779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37779C" w:rsidP="00052DBF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37779C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г. Железногорск.</w:t>
            </w:r>
          </w:p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</w:t>
            </w: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контроля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Контроль производится в форме плановых и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37779C" w:rsidP="00052DB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4.3. Ответственность муниципальных служащих и должностных лиц</w:t>
            </w:r>
          </w:p>
        </w:tc>
      </w:tr>
      <w:tr w:rsidR="0037779C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37779C" w:rsidP="00052DB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37779C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37779C" w:rsidRPr="000D6DD3" w:rsidRDefault="0037779C" w:rsidP="0037779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37779C" w:rsidP="00052DBF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37779C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Заявитель обращается с жалобой на решения и (или) действия (бездействия) органа, </w:t>
            </w:r>
            <w:r w:rsidRPr="000D6DD3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37779C" w:rsidRPr="000D6DD3" w:rsidRDefault="0037779C" w:rsidP="0037779C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37779C" w:rsidRPr="000D6DD3" w:rsidRDefault="0037779C" w:rsidP="0037779C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37779C" w:rsidRPr="000D6DD3" w:rsidRDefault="0037779C" w:rsidP="0037779C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37779C" w:rsidRPr="000D6DD3" w:rsidRDefault="0037779C" w:rsidP="0037779C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37779C" w:rsidRPr="000D6DD3" w:rsidRDefault="0037779C" w:rsidP="0037779C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6DD3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37779C" w:rsidRPr="000D6DD3" w:rsidRDefault="0037779C" w:rsidP="0037779C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37779C" w:rsidRPr="000D6DD3" w:rsidRDefault="0037779C" w:rsidP="0037779C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6DD3"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37779C" w:rsidRPr="000D6DD3" w:rsidRDefault="0037779C" w:rsidP="0037779C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0D6DD3">
              <w:rPr>
                <w:rFonts w:ascii="Times New Roman" w:hAnsi="Times New Roman"/>
                <w:sz w:val="28"/>
                <w:szCs w:val="28"/>
              </w:rPr>
              <w:lastRenderedPageBreak/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Органом местного самоуправления, предоставляющим муниципальную услугу, является УСЗН Администрации ЗАТО </w:t>
            </w:r>
            <w:proofErr w:type="spell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телекоммуникационной сети «Интернет»;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0D6DD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г) уведомляют заявителя о направлении его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б) наличие вступившего в законную силу </w:t>
            </w: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решения суда об отказе в удовлетворении жалобы о том же предмете и по тем же основаниям;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37779C" w:rsidRPr="000D6DD3" w:rsidRDefault="0037779C" w:rsidP="0037779C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37779C" w:rsidRPr="000D6DD3" w:rsidTr="00052DBF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DD3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79C" w:rsidRPr="000D6DD3" w:rsidRDefault="0037779C" w:rsidP="0037779C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0D6DD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D6DD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052DBF" w:rsidRPr="000D6DD3" w:rsidTr="00052DBF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052DBF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процедур.</w:t>
            </w:r>
          </w:p>
        </w:tc>
      </w:tr>
      <w:tr w:rsidR="00052DBF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37779C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Бланк заявления на ежемесячную денежную компенсацию </w:t>
            </w:r>
            <w:r w:rsidR="0037779C"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Почетному </w:t>
            </w:r>
            <w:proofErr w:type="gramStart"/>
            <w:r w:rsidR="0037779C"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="0037779C"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 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 оплату  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жилищно-коммунальных услуг</w:t>
            </w:r>
            <w:r w:rsidR="0037779C"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52DBF" w:rsidRPr="000D6DD3" w:rsidTr="00052DBF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DBF" w:rsidRPr="000D6DD3" w:rsidRDefault="00052DBF" w:rsidP="00052DB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Приложение</w:t>
            </w:r>
            <w:proofErr w:type="gramStart"/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DBF" w:rsidRPr="000D6DD3" w:rsidRDefault="00052DBF" w:rsidP="0037779C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Образец заполнения заявления на ежемесячную денежную компенсацию </w:t>
            </w:r>
            <w:r w:rsidR="0037779C"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Почетному </w:t>
            </w:r>
            <w:proofErr w:type="gramStart"/>
            <w:r w:rsidR="0037779C"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="0037779C"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 </w:t>
            </w:r>
            <w:r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 оплату  жилищно-коммунальных услуг</w:t>
            </w:r>
            <w:r w:rsidR="0037779C" w:rsidRPr="000D6DD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52DBF" w:rsidRPr="000D6DD3" w:rsidRDefault="00052DBF" w:rsidP="00052DB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0D6DD3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0D6DD3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0D6DD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779C" w:rsidRPr="000D6DD3">
        <w:rPr>
          <w:rFonts w:ascii="Times New Roman" w:hAnsi="Times New Roman"/>
          <w:sz w:val="28"/>
          <w:szCs w:val="28"/>
          <w:lang w:eastAsia="ar-SA"/>
        </w:rPr>
        <w:t xml:space="preserve">ЗАТО г. </w:t>
      </w:r>
      <w:r w:rsidRPr="000D6DD3">
        <w:rPr>
          <w:rFonts w:ascii="Times New Roman" w:hAnsi="Times New Roman"/>
          <w:sz w:val="28"/>
          <w:szCs w:val="28"/>
          <w:lang w:eastAsia="ar-SA"/>
        </w:rPr>
        <w:t>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</w:t>
      </w:r>
    </w:p>
    <w:p w:rsidR="00052DBF" w:rsidRPr="000D6DD3" w:rsidRDefault="00052DBF" w:rsidP="00052DBF">
      <w:pPr>
        <w:suppressAutoHyphens/>
        <w:autoSpaceDE w:val="0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jc w:val="right"/>
        <w:outlineLvl w:val="1"/>
        <w:rPr>
          <w:lang w:eastAsia="ar-SA"/>
        </w:rPr>
      </w:pPr>
    </w:p>
    <w:p w:rsidR="00052DBF" w:rsidRPr="000D6DD3" w:rsidRDefault="00052DBF" w:rsidP="00052DB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D6DD3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052DBF" w:rsidRPr="000D6DD3" w:rsidRDefault="0037779C" w:rsidP="0037779C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</w:t>
      </w:r>
      <w:r w:rsidR="00052DBF" w:rsidRPr="000D6DD3">
        <w:rPr>
          <w:rFonts w:ascii="Times New Roman" w:hAnsi="Times New Roman"/>
          <w:sz w:val="28"/>
          <w:szCs w:val="28"/>
          <w:lang w:eastAsia="ar-SA"/>
        </w:rPr>
        <w:t>«Е</w:t>
      </w:r>
      <w:r w:rsidRPr="000D6DD3">
        <w:rPr>
          <w:rFonts w:ascii="Times New Roman" w:hAnsi="Times New Roman"/>
          <w:sz w:val="28"/>
          <w:szCs w:val="28"/>
          <w:lang w:eastAsia="ar-SA"/>
        </w:rPr>
        <w:t>жемесячная</w:t>
      </w:r>
      <w:r w:rsidR="00052DBF" w:rsidRPr="000D6DD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D6DD3">
        <w:rPr>
          <w:rFonts w:ascii="Times New Roman" w:hAnsi="Times New Roman"/>
          <w:sz w:val="28"/>
          <w:szCs w:val="28"/>
          <w:lang w:eastAsia="ar-SA"/>
        </w:rPr>
        <w:t xml:space="preserve">денежная компенсация Почетному </w:t>
      </w:r>
      <w:proofErr w:type="gramStart"/>
      <w:r w:rsidRPr="000D6DD3">
        <w:rPr>
          <w:rFonts w:ascii="Times New Roman" w:hAnsi="Times New Roman"/>
          <w:sz w:val="28"/>
          <w:szCs w:val="28"/>
          <w:lang w:eastAsia="ar-SA"/>
        </w:rPr>
        <w:t>гражданину</w:t>
      </w:r>
      <w:proofErr w:type="gramEnd"/>
      <w:r w:rsidRPr="000D6DD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2DBF" w:rsidRPr="000D6DD3">
        <w:rPr>
          <w:rFonts w:ascii="Times New Roman" w:hAnsi="Times New Roman"/>
          <w:sz w:val="28"/>
          <w:szCs w:val="28"/>
          <w:lang w:eastAsia="ar-SA"/>
        </w:rPr>
        <w:t>ЗАТО Ж</w:t>
      </w:r>
      <w:r w:rsidRPr="000D6DD3">
        <w:rPr>
          <w:rFonts w:ascii="Times New Roman" w:hAnsi="Times New Roman"/>
          <w:sz w:val="28"/>
          <w:szCs w:val="28"/>
          <w:lang w:eastAsia="ar-SA"/>
        </w:rPr>
        <w:t>елезногорск</w:t>
      </w:r>
      <w:r w:rsidR="00052DBF" w:rsidRPr="000D6DD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D6DD3">
        <w:rPr>
          <w:rFonts w:ascii="Times New Roman" w:hAnsi="Times New Roman"/>
          <w:sz w:val="28"/>
          <w:szCs w:val="28"/>
          <w:lang w:eastAsia="ar-SA"/>
        </w:rPr>
        <w:t>Красноярского края на оплату жилищно-коммунальных услуг»</w:t>
      </w:r>
    </w:p>
    <w:p w:rsidR="00052DBF" w:rsidRPr="000D6DD3" w:rsidRDefault="00052DBF" w:rsidP="00052DBF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2DBF" w:rsidRPr="000D6DD3" w:rsidRDefault="005532B2" w:rsidP="00052DB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lang w:eastAsia="ar-SA"/>
        </w:rPr>
        <w:pict>
          <v:group id="_x0000_s1029" style="position:absolute;left:0;text-align:left;margin-left:57.25pt;margin-top:14.15pt;width:418.8pt;height:437.95pt;z-index:251662336" coordorigin="2062,5979" coordsize="7918,8139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3411;top:5979;width:5358;height:798">
              <v:textbox style="mso-next-textbox:#_x0000_s1030">
                <w:txbxContent>
                  <w:p w:rsidR="009129AA" w:rsidRDefault="009129AA" w:rsidP="00052DB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Информирование и консультирование получателей муниципальной услуги</w:t>
                    </w:r>
                  </w:p>
                </w:txbxContent>
              </v:textbox>
            </v:shape>
            <v:rect id="_x0000_s1031" style="position:absolute;left:2139;top:13218;width:3780;height:900">
              <v:textbox style="mso-next-textbox:#_x0000_s1031">
                <w:txbxContent>
                  <w:p w:rsidR="009129AA" w:rsidRDefault="009129AA" w:rsidP="00052DB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Выплата гражданину ежемесячной компенсации на оплату жилищно-коммунальных услуг</w:t>
                    </w:r>
                  </w:p>
                </w:txbxContent>
              </v:textbox>
            </v:rect>
            <v:group id="_x0000_s1032" style="position:absolute;left:2062;top:6777;width:7918;height:5919" coordorigin="2062,6797" coordsize="7918,5919">
              <v:rect id="_x0000_s1033" style="position:absolute;left:2142;top:10736;width:3777;height:1980">
                <v:textbox style="mso-next-textbox:#_x0000_s1033">
                  <w:txbxContent>
                    <w:p w:rsidR="009129AA" w:rsidRDefault="009129AA" w:rsidP="009129A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Контроль за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назначением ежемесячной компенсации на оплату жилищно-коммунальных услуг получателю муниципальной </w:t>
                      </w:r>
                    </w:p>
                    <w:p w:rsidR="009129AA" w:rsidRDefault="009129AA" w:rsidP="00052D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</w:t>
                      </w:r>
                    </w:p>
                    <w:p w:rsidR="009129AA" w:rsidRDefault="009129AA" w:rsidP="00052D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line id="_x0000_s1034" style="position:absolute" from="6089,6797" to="6090,7337">
                <v:stroke endarrow="block"/>
              </v:line>
              <v:rect id="_x0000_s1035" style="position:absolute;left:2784;top:7337;width:6840;height:789">
                <v:textbox style="mso-next-textbox:#_x0000_s1035">
                  <w:txbxContent>
                    <w:p w:rsidR="009129AA" w:rsidRDefault="009129AA" w:rsidP="00052D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документов от получателя муниципальной услуги в УСЗН Администрации ЗАТО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.Ж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елезногорск</w:t>
                      </w:r>
                      <w:proofErr w:type="spellEnd"/>
                    </w:p>
                  </w:txbxContent>
                </v:textbox>
              </v:rect>
              <v:rect id="_x0000_s1036" style="position:absolute;left:2062;top:8636;width:3842;height:1739">
                <v:textbox style="mso-next-textbox:#_x0000_s1036">
                  <w:txbxContent>
                    <w:p w:rsidR="009129AA" w:rsidRDefault="009129AA" w:rsidP="00052D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Принятие решения о назначении ежемесячной компенсации </w:t>
                      </w:r>
                    </w:p>
                    <w:p w:rsidR="009129AA" w:rsidRDefault="009129AA" w:rsidP="00052D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оплату жилищно-коммунальных услуг получателю муниципальной услуги</w:t>
                      </w:r>
                    </w:p>
                    <w:p w:rsidR="009129AA" w:rsidRDefault="009129AA" w:rsidP="00052D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_x0000_s1037" style="position:absolute;left:6201;top:8636;width:3779;height:1739">
                <v:textbox style="mso-next-textbox:#_x0000_s1037">
                  <w:txbxContent>
                    <w:p w:rsidR="009129AA" w:rsidRDefault="009129AA" w:rsidP="00052D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об отказе в назначении ежемесячной компенсации на оплату жилищно-коммунальных услуг получателю муниципальной услуги</w:t>
                      </w:r>
                    </w:p>
                    <w:p w:rsidR="009129AA" w:rsidRDefault="009129AA" w:rsidP="00052DB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  <v:rect id="_x0000_s1038" style="position:absolute;left:6201;top:10736;width:3779;height:1980">
                <v:textbox style="mso-next-textbox:#_x0000_s1038">
                  <w:txbxContent>
                    <w:p w:rsidR="009129AA" w:rsidRDefault="009129AA" w:rsidP="00052D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Уведомление гражданина об отказе в назначении ежемесячной компенсации на оплату жилищно-коммунальных услуг получателю муниципальной </w:t>
                      </w:r>
                    </w:p>
                    <w:p w:rsidR="009129AA" w:rsidRDefault="009129AA" w:rsidP="00052D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</w:t>
                      </w:r>
                    </w:p>
                    <w:p w:rsidR="009129AA" w:rsidRDefault="009129AA" w:rsidP="00052DB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  <v:line id="_x0000_s1039" style="position:absolute" from="8085,10396" to="8087,10757">
                <v:stroke endarrow="block"/>
              </v:line>
              <v:line id="_x0000_s1040" style="position:absolute" from="4101,8108" to="4102,8648">
                <v:stroke endarrow="block"/>
              </v:line>
              <v:line id="_x0000_s1041" style="position:absolute" from="8026,8108" to="8028,8648">
                <v:stroke endarrow="block"/>
              </v:line>
              <v:line id="_x0000_s1042" style="position:absolute" from="4110,10375" to="4112,10736">
                <v:stroke endarrow="block"/>
              </v:line>
            </v:group>
            <v:line id="_x0000_s1043" style="position:absolute" from="4095,12704" to="4095,13218">
              <v:stroke endarrow="block"/>
            </v:line>
          </v:group>
        </w:pict>
      </w:r>
    </w:p>
    <w:p w:rsidR="00052DBF" w:rsidRPr="000D6DD3" w:rsidRDefault="00052DBF" w:rsidP="00052DB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jc w:val="both"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jc w:val="center"/>
        <w:rPr>
          <w:sz w:val="28"/>
          <w:szCs w:val="28"/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:rsidR="00052DBF" w:rsidRPr="000D6DD3" w:rsidRDefault="00052DBF" w:rsidP="00052DBF">
      <w:pPr>
        <w:suppressAutoHyphens/>
        <w:rPr>
          <w:lang w:eastAsia="ar-SA"/>
        </w:rPr>
      </w:pPr>
    </w:p>
    <w:p w:rsidR="00052DBF" w:rsidRPr="000D6DD3" w:rsidRDefault="00052DBF" w:rsidP="00052DBF">
      <w:pPr>
        <w:suppressAutoHyphens/>
        <w:rPr>
          <w:lang w:eastAsia="ar-SA"/>
        </w:rPr>
      </w:pPr>
    </w:p>
    <w:p w:rsidR="00052DBF" w:rsidRPr="000D6DD3" w:rsidRDefault="00052DBF" w:rsidP="00052DBF">
      <w:pPr>
        <w:pageBreakBefore/>
        <w:tabs>
          <w:tab w:val="left" w:pos="5103"/>
          <w:tab w:val="left" w:pos="6435"/>
        </w:tabs>
        <w:suppressAutoHyphens/>
        <w:ind w:left="4962" w:firstLine="14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0D6DD3">
        <w:rPr>
          <w:rFonts w:ascii="Times New Roman" w:hAnsi="Times New Roman"/>
          <w:sz w:val="28"/>
          <w:szCs w:val="28"/>
          <w:lang w:eastAsia="ar-SA"/>
        </w:rPr>
        <w:t xml:space="preserve"> Б</w:t>
      </w:r>
      <w:proofErr w:type="gramEnd"/>
    </w:p>
    <w:p w:rsidR="00052DBF" w:rsidRPr="000D6DD3" w:rsidRDefault="00052DBF" w:rsidP="00052DBF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0D6DD3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0D6DD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129AA" w:rsidRPr="000D6DD3">
        <w:rPr>
          <w:rFonts w:ascii="Times New Roman" w:hAnsi="Times New Roman"/>
          <w:sz w:val="28"/>
          <w:szCs w:val="28"/>
          <w:lang w:eastAsia="ar-SA"/>
        </w:rPr>
        <w:t xml:space="preserve">ЗАТО г. </w:t>
      </w:r>
      <w:r w:rsidRPr="000D6DD3">
        <w:rPr>
          <w:rFonts w:ascii="Times New Roman" w:hAnsi="Times New Roman"/>
          <w:sz w:val="28"/>
          <w:szCs w:val="28"/>
          <w:lang w:eastAsia="ar-SA"/>
        </w:rPr>
        <w:t>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</w:t>
      </w:r>
    </w:p>
    <w:p w:rsidR="00052DBF" w:rsidRPr="000D6DD3" w:rsidRDefault="00052DBF" w:rsidP="00052DBF">
      <w:pPr>
        <w:tabs>
          <w:tab w:val="left" w:pos="5103"/>
        </w:tabs>
        <w:suppressAutoHyphens/>
        <w:autoSpaceDE w:val="0"/>
        <w:ind w:left="4962" w:firstLine="141"/>
        <w:jc w:val="both"/>
        <w:rPr>
          <w:rFonts w:ascii="Times New Roman" w:eastAsia="Arial" w:hAnsi="Times New Roman"/>
          <w:b/>
          <w:bCs/>
          <w:szCs w:val="16"/>
          <w:lang w:eastAsia="ar-SA"/>
        </w:rPr>
      </w:pPr>
    </w:p>
    <w:p w:rsidR="00052DBF" w:rsidRPr="000D6DD3" w:rsidRDefault="00052DBF" w:rsidP="00052DBF">
      <w:pPr>
        <w:suppressAutoHyphens/>
        <w:ind w:left="5103"/>
        <w:rPr>
          <w:rFonts w:ascii="Times New Roman" w:hAnsi="Times New Roman"/>
          <w:sz w:val="27"/>
          <w:szCs w:val="27"/>
          <w:lang w:eastAsia="ar-SA"/>
        </w:rPr>
      </w:pPr>
      <w:r w:rsidRPr="000D6DD3">
        <w:rPr>
          <w:rFonts w:ascii="Times New Roman" w:hAnsi="Times New Roman"/>
          <w:sz w:val="27"/>
          <w:szCs w:val="27"/>
          <w:lang w:eastAsia="ar-SA"/>
        </w:rPr>
        <w:t xml:space="preserve">Руководителю УСЗН Администрации ЗАТО </w:t>
      </w:r>
      <w:proofErr w:type="spellStart"/>
      <w:r w:rsidRPr="000D6DD3">
        <w:rPr>
          <w:rFonts w:ascii="Times New Roman" w:hAnsi="Times New Roman"/>
          <w:sz w:val="27"/>
          <w:szCs w:val="27"/>
          <w:lang w:eastAsia="ar-SA"/>
        </w:rPr>
        <w:t>г</w:t>
      </w:r>
      <w:proofErr w:type="gramStart"/>
      <w:r w:rsidRPr="000D6DD3">
        <w:rPr>
          <w:rFonts w:ascii="Times New Roman" w:hAnsi="Times New Roman"/>
          <w:sz w:val="27"/>
          <w:szCs w:val="27"/>
          <w:lang w:eastAsia="ar-SA"/>
        </w:rPr>
        <w:t>.Ж</w:t>
      </w:r>
      <w:proofErr w:type="gramEnd"/>
      <w:r w:rsidRPr="000D6DD3">
        <w:rPr>
          <w:rFonts w:ascii="Times New Roman" w:hAnsi="Times New Roman"/>
          <w:sz w:val="27"/>
          <w:szCs w:val="27"/>
          <w:lang w:eastAsia="ar-SA"/>
        </w:rPr>
        <w:t>елезногорск</w:t>
      </w:r>
      <w:proofErr w:type="spellEnd"/>
    </w:p>
    <w:p w:rsidR="00052DBF" w:rsidRPr="000D6DD3" w:rsidRDefault="00052DBF" w:rsidP="00052DBF">
      <w:pPr>
        <w:suppressAutoHyphens/>
        <w:jc w:val="right"/>
        <w:rPr>
          <w:sz w:val="20"/>
          <w:lang w:eastAsia="ar-SA"/>
        </w:rPr>
      </w:pPr>
    </w:p>
    <w:p w:rsidR="00052DBF" w:rsidRPr="000D6DD3" w:rsidRDefault="0089374A" w:rsidP="00052DBF">
      <w:pPr>
        <w:suppressAutoHyphens/>
        <w:autoSpaceDE w:val="0"/>
        <w:jc w:val="center"/>
        <w:rPr>
          <w:rFonts w:ascii="Times New Roman" w:eastAsia="Arial" w:hAnsi="Times New Roman"/>
          <w:b/>
          <w:sz w:val="28"/>
          <w:szCs w:val="22"/>
          <w:lang w:eastAsia="ar-SA"/>
        </w:rPr>
      </w:pPr>
      <w:r w:rsidRPr="000D6DD3">
        <w:rPr>
          <w:rFonts w:ascii="Times New Roman" w:eastAsia="Arial" w:hAnsi="Times New Roman"/>
          <w:b/>
          <w:sz w:val="28"/>
          <w:szCs w:val="22"/>
          <w:lang w:eastAsia="ar-SA"/>
        </w:rPr>
        <w:t>ЗАЯВЛЕНИ</w:t>
      </w:r>
      <w:r w:rsidR="00052DBF" w:rsidRPr="000D6DD3">
        <w:rPr>
          <w:rFonts w:ascii="Times New Roman" w:eastAsia="Arial" w:hAnsi="Times New Roman"/>
          <w:b/>
          <w:sz w:val="28"/>
          <w:szCs w:val="22"/>
          <w:lang w:eastAsia="ar-SA"/>
        </w:rPr>
        <w:t>Е</w:t>
      </w:r>
    </w:p>
    <w:p w:rsidR="00052DBF" w:rsidRPr="000D6DD3" w:rsidRDefault="005532B2" w:rsidP="00052DBF">
      <w:pPr>
        <w:suppressAutoHyphens/>
        <w:autoSpaceDE w:val="0"/>
        <w:jc w:val="both"/>
        <w:rPr>
          <w:rFonts w:ascii="Times New Roman" w:eastAsia="Arial" w:hAnsi="Times New Roman"/>
          <w:i/>
          <w:sz w:val="28"/>
          <w:szCs w:val="22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65.6pt;margin-top:14.6pt;width:421.5pt;height:0;z-index:251668480" o:connectortype="straight"/>
        </w:pict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 xml:space="preserve"> Фамилия                                     </w:t>
      </w:r>
    </w:p>
    <w:p w:rsidR="00052DBF" w:rsidRPr="000D6DD3" w:rsidRDefault="005532B2" w:rsidP="00052DBF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44" type="#_x0000_t32" style="position:absolute;margin-left:39.35pt;margin-top:13.9pt;width:447.75pt;height:0;z-index:251663360" o:connectortype="straight"/>
        </w:pict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 xml:space="preserve">  Имя                                             </w:t>
      </w:r>
    </w:p>
    <w:p w:rsidR="00052DBF" w:rsidRPr="000D6DD3" w:rsidRDefault="005532B2" w:rsidP="00052DBF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45" type="#_x0000_t32" style="position:absolute;margin-left:65.6pt;margin-top:12.8pt;width:421.5pt;height:0;z-index:251664384" o:connectortype="straight"/>
        </w:pict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 xml:space="preserve">  Отчество                                  </w:t>
      </w:r>
    </w:p>
    <w:p w:rsidR="00052DBF" w:rsidRPr="000D6DD3" w:rsidRDefault="005532B2" w:rsidP="00052DBF">
      <w:pPr>
        <w:suppressAutoHyphens/>
        <w:autoSpaceDE w:val="0"/>
        <w:rPr>
          <w:rFonts w:ascii="Times New Roman" w:eastAsia="Arial" w:hAnsi="Times New Roman"/>
          <w:i/>
          <w:sz w:val="28"/>
          <w:szCs w:val="22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46" type="#_x0000_t32" style="position:absolute;margin-left:101.6pt;margin-top:13.95pt;width:385.5pt;height:0;z-index:251665408" o:connectortype="straight"/>
        </w:pict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 xml:space="preserve">  Дата рождения                         </w:t>
      </w:r>
    </w:p>
    <w:p w:rsidR="00052DBF" w:rsidRPr="000D6DD3" w:rsidRDefault="005532B2" w:rsidP="00052DBF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47" type="#_x0000_t32" style="position:absolute;margin-left:49.85pt;margin-top:14.35pt;width:437.25pt;height:0;z-index:251666432" o:connectortype="straight"/>
        </w:pict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 xml:space="preserve">  Адрес                  </w:t>
      </w:r>
    </w:p>
    <w:p w:rsidR="00052DBF" w:rsidRPr="000D6DD3" w:rsidRDefault="005532B2" w:rsidP="00052DBF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48" type="#_x0000_t32" style="position:absolute;margin-left:298.85pt;margin-top:14pt;width:188.25pt;height:0;z-index:251667456" o:connectortype="straight"/>
        </w:pict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 xml:space="preserve">  _________________________________ Телефон                    </w:t>
      </w:r>
    </w:p>
    <w:p w:rsidR="00052DBF" w:rsidRPr="000D6DD3" w:rsidRDefault="00052DBF" w:rsidP="00052DBF">
      <w:pPr>
        <w:suppressAutoHyphens/>
        <w:autoSpaceDE w:val="0"/>
        <w:jc w:val="center"/>
        <w:rPr>
          <w:rFonts w:ascii="Times New Roman" w:eastAsia="Arial" w:hAnsi="Times New Roman"/>
          <w:sz w:val="20"/>
          <w:lang w:eastAsia="ar-SA"/>
        </w:rPr>
      </w:pPr>
    </w:p>
    <w:p w:rsidR="00052DBF" w:rsidRPr="000D6DD3" w:rsidRDefault="005532B2" w:rsidP="00052DBF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50" type="#_x0000_t32" style="position:absolute;margin-left:119.45pt;margin-top:14.15pt;width:367.65pt;height:0;z-index:251669504" o:connectortype="straight"/>
        </w:pict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 xml:space="preserve">  Прошу назначить:   </w:t>
      </w:r>
    </w:p>
    <w:p w:rsidR="00052DBF" w:rsidRPr="000D6DD3" w:rsidRDefault="00052DBF" w:rsidP="00052DBF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</w:p>
    <w:p w:rsidR="00052DBF" w:rsidRPr="000D6DD3" w:rsidRDefault="005532B2" w:rsidP="00052DBF">
      <w:pPr>
        <w:suppressAutoHyphens/>
        <w:autoSpaceDE w:val="0"/>
        <w:jc w:val="right"/>
        <w:rPr>
          <w:rFonts w:ascii="Times New Roman" w:eastAsia="Arial" w:hAnsi="Times New Roman"/>
          <w:sz w:val="20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51" type="#_x0000_t32" style="position:absolute;left:0;text-align:left;margin-left:5.45pt;margin-top:-.05pt;width:481.65pt;height:0;z-index:251670528" o:connectortype="straight"/>
        </w:pict>
      </w:r>
    </w:p>
    <w:p w:rsidR="00052DBF" w:rsidRPr="000D6DD3" w:rsidRDefault="00052DBF" w:rsidP="00052DBF">
      <w:pPr>
        <w:suppressAutoHyphens/>
        <w:autoSpaceDE w:val="0"/>
        <w:ind w:firstLine="540"/>
        <w:jc w:val="both"/>
        <w:rPr>
          <w:rFonts w:ascii="Times New Roman" w:eastAsia="Arial" w:hAnsi="Times New Roman"/>
          <w:bCs/>
          <w:sz w:val="22"/>
          <w:szCs w:val="22"/>
          <w:lang w:eastAsia="ar-SA"/>
        </w:rPr>
      </w:pPr>
      <w:r w:rsidRPr="000D6DD3">
        <w:rPr>
          <w:rFonts w:ascii="Times New Roman" w:eastAsia="Arial" w:hAnsi="Times New Roman"/>
          <w:bCs/>
          <w:sz w:val="22"/>
          <w:szCs w:val="22"/>
          <w:lang w:eastAsia="ar-SA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</w:r>
    </w:p>
    <w:p w:rsidR="00052DBF" w:rsidRPr="000D6DD3" w:rsidRDefault="00052DBF" w:rsidP="00052DBF">
      <w:pPr>
        <w:suppressAutoHyphens/>
        <w:autoSpaceDE w:val="0"/>
        <w:jc w:val="both"/>
        <w:rPr>
          <w:rFonts w:ascii="Times New Roman" w:eastAsia="Arial" w:hAnsi="Times New Roman"/>
          <w:bCs/>
          <w:sz w:val="27"/>
          <w:szCs w:val="27"/>
          <w:lang w:eastAsia="ar-SA"/>
        </w:rPr>
      </w:pPr>
      <w:r w:rsidRPr="000D6DD3">
        <w:rPr>
          <w:rFonts w:ascii="Times New Roman" w:eastAsia="Arial" w:hAnsi="Times New Roman"/>
          <w:bCs/>
          <w:sz w:val="27"/>
          <w:szCs w:val="27"/>
          <w:lang w:eastAsia="ar-SA"/>
        </w:rPr>
        <w:t>Выплаты прошу:</w:t>
      </w:r>
      <w:r w:rsidRPr="000D6DD3">
        <w:rPr>
          <w:rFonts w:ascii="Times New Roman" w:eastAsia="Arial" w:hAnsi="Times New Roman"/>
          <w:b/>
          <w:bCs/>
          <w:sz w:val="27"/>
          <w:szCs w:val="27"/>
          <w:lang w:eastAsia="ar-SA"/>
        </w:rPr>
        <w:t xml:space="preserve"> </w:t>
      </w:r>
    </w:p>
    <w:p w:rsidR="00052DBF" w:rsidRPr="000D6DD3" w:rsidRDefault="009129AA" w:rsidP="00052D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0D6DD3">
        <w:rPr>
          <w:rFonts w:ascii="Times New Roman" w:hAnsi="Times New Roman"/>
          <w:sz w:val="27"/>
          <w:szCs w:val="27"/>
        </w:rPr>
        <w:t xml:space="preserve">1. </w:t>
      </w:r>
      <w:r w:rsidR="00052DBF" w:rsidRPr="000D6DD3">
        <w:rPr>
          <w:rFonts w:ascii="Times New Roman" w:hAnsi="Times New Roman"/>
          <w:sz w:val="27"/>
          <w:szCs w:val="27"/>
        </w:rPr>
        <w:t xml:space="preserve">перечислять на мой счет (счет по вкладу / счет банковской карты) №:    </w:t>
      </w:r>
    </w:p>
    <w:p w:rsidR="00052DBF" w:rsidRPr="000D6DD3" w:rsidRDefault="00052DBF" w:rsidP="00052D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0D6DD3">
        <w:rPr>
          <w:rFonts w:ascii="Marlett" w:hAnsi="Marlett" w:cs="Courier New"/>
          <w:sz w:val="44"/>
          <w:szCs w:val="44"/>
        </w:rPr>
        <w:t>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Marlett" w:hAnsi="Marlett" w:cs="Courier New"/>
          <w:sz w:val="44"/>
          <w:szCs w:val="44"/>
        </w:rPr>
        <w:t>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Marlett" w:hAnsi="Marlett" w:cs="Courier New"/>
          <w:sz w:val="44"/>
          <w:szCs w:val="44"/>
        </w:rPr>
        <w:t>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Marlett" w:hAnsi="Marlett" w:cs="Courier New"/>
          <w:sz w:val="44"/>
          <w:szCs w:val="44"/>
        </w:rPr>
        <w:t>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Marlett" w:hAnsi="Marlett" w:cs="Courier New"/>
          <w:sz w:val="44"/>
          <w:szCs w:val="44"/>
        </w:rPr>
        <w:t>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Marlett" w:hAnsi="Marlett" w:cs="Courier New"/>
          <w:sz w:val="44"/>
          <w:szCs w:val="44"/>
        </w:rPr>
        <w:t>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Marlett" w:hAnsi="Marlett" w:cs="Courier New"/>
          <w:sz w:val="44"/>
          <w:szCs w:val="44"/>
        </w:rPr>
        <w:t>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Marlett" w:hAnsi="Marlett" w:cs="Courier New"/>
          <w:sz w:val="44"/>
          <w:szCs w:val="44"/>
        </w:rPr>
        <w:t>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Marlett" w:hAnsi="Marlett" w:cs="Courier New"/>
          <w:sz w:val="44"/>
          <w:szCs w:val="44"/>
        </w:rPr>
        <w:t>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Marlett" w:hAnsi="Marlett" w:cs="Courier New"/>
          <w:sz w:val="44"/>
          <w:szCs w:val="44"/>
        </w:rPr>
        <w:t>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Courier New" w:hAnsi="Courier New" w:cs="Courier New"/>
          <w:sz w:val="44"/>
          <w:szCs w:val="44"/>
        </w:rPr>
        <w:t>-</w:t>
      </w:r>
      <w:r w:rsidRPr="000D6DD3">
        <w:rPr>
          <w:rFonts w:ascii="Marlett" w:hAnsi="Marlett" w:cs="Courier New"/>
          <w:sz w:val="44"/>
          <w:szCs w:val="44"/>
        </w:rPr>
        <w:t></w:t>
      </w:r>
      <w:r w:rsidRPr="000D6DD3">
        <w:rPr>
          <w:rFonts w:ascii="Marlett" w:hAnsi="Marlett" w:cs="Courier New"/>
          <w:sz w:val="44"/>
          <w:szCs w:val="44"/>
        </w:rPr>
        <w:t></w:t>
      </w:r>
    </w:p>
    <w:p w:rsidR="00052DBF" w:rsidRPr="000D6DD3" w:rsidRDefault="00052DBF" w:rsidP="00052D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0D6DD3">
        <w:rPr>
          <w:rFonts w:ascii="Times New Roman" w:hAnsi="Times New Roman"/>
          <w:sz w:val="25"/>
          <w:szCs w:val="25"/>
        </w:rPr>
        <w:t>открытый в __________________________________________________________________</w:t>
      </w:r>
    </w:p>
    <w:p w:rsidR="00052DBF" w:rsidRPr="000D6DD3" w:rsidRDefault="00052DBF" w:rsidP="00052D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0D6DD3">
        <w:rPr>
          <w:rFonts w:ascii="Times New Roman" w:hAnsi="Times New Roman"/>
          <w:sz w:val="20"/>
        </w:rPr>
        <w:t xml:space="preserve">                                                                       (наименование кредитной организации)</w:t>
      </w:r>
    </w:p>
    <w:p w:rsidR="00052DBF" w:rsidRPr="000D6DD3" w:rsidRDefault="00052DBF" w:rsidP="00052D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D6DD3">
        <w:rPr>
          <w:rFonts w:ascii="Times New Roman" w:hAnsi="Times New Roman"/>
          <w:sz w:val="22"/>
          <w:szCs w:val="22"/>
        </w:rPr>
        <w:t>При закрытии лицевого счета обязуюсь сообщить об этом в орган социальной защиты населения в пятидневный срок.</w:t>
      </w:r>
    </w:p>
    <w:p w:rsidR="00052DBF" w:rsidRPr="000D6DD3" w:rsidRDefault="00052DBF" w:rsidP="00052D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0D6DD3">
        <w:rPr>
          <w:rFonts w:ascii="Times New Roman" w:hAnsi="Times New Roman"/>
          <w:sz w:val="27"/>
          <w:szCs w:val="27"/>
        </w:rPr>
        <w:t>2. выплачивать через отделение федеральной по</w:t>
      </w:r>
      <w:r w:rsidR="009129AA" w:rsidRPr="000D6DD3">
        <w:rPr>
          <w:rFonts w:ascii="Times New Roman" w:hAnsi="Times New Roman"/>
          <w:sz w:val="27"/>
          <w:szCs w:val="27"/>
        </w:rPr>
        <w:t xml:space="preserve">чтовой связи №______________, </w:t>
      </w:r>
      <w:r w:rsidRPr="000D6DD3">
        <w:rPr>
          <w:rFonts w:ascii="Times New Roman" w:hAnsi="Times New Roman"/>
          <w:sz w:val="27"/>
          <w:szCs w:val="27"/>
        </w:rPr>
        <w:t>с доставкой на дом / без доставки на дом.</w:t>
      </w:r>
    </w:p>
    <w:p w:rsidR="00052DBF" w:rsidRPr="000D6DD3" w:rsidRDefault="00052DBF" w:rsidP="00052D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0D6DD3">
        <w:rPr>
          <w:rFonts w:ascii="Times New Roman" w:hAnsi="Times New Roman"/>
          <w:sz w:val="27"/>
          <w:szCs w:val="27"/>
        </w:rPr>
        <w:t xml:space="preserve">3. выплачивать через кассу УСЗН___. </w:t>
      </w:r>
    </w:p>
    <w:p w:rsidR="00052DBF" w:rsidRPr="000D6DD3" w:rsidRDefault="00052DBF" w:rsidP="00052DB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052DBF" w:rsidRPr="000D6DD3" w:rsidRDefault="00052DBF" w:rsidP="00052DBF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 w:rsidRPr="000D6DD3">
        <w:rPr>
          <w:rFonts w:ascii="Times New Roman" w:eastAsia="Arial" w:hAnsi="Times New Roman"/>
          <w:sz w:val="28"/>
          <w:szCs w:val="22"/>
          <w:lang w:eastAsia="ar-SA"/>
        </w:rPr>
        <w:t>Приложение:</w:t>
      </w:r>
    </w:p>
    <w:p w:rsidR="009129AA" w:rsidRPr="000D6DD3" w:rsidRDefault="00052DBF" w:rsidP="00052DBF">
      <w:pPr>
        <w:suppressAutoHyphens/>
        <w:autoSpaceDE w:val="0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0D6DD3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</w:t>
      </w:r>
      <w:r w:rsidR="009129AA" w:rsidRPr="000D6DD3">
        <w:rPr>
          <w:rFonts w:ascii="Times New Roman" w:eastAsia="Arial" w:hAnsi="Times New Roman"/>
          <w:sz w:val="24"/>
          <w:szCs w:val="24"/>
          <w:lang w:eastAsia="ar-SA"/>
        </w:rPr>
        <w:t>______________________________</w:t>
      </w:r>
      <w:r w:rsidRPr="000D6DD3">
        <w:rPr>
          <w:rFonts w:ascii="Times New Roman" w:eastAsia="Arial" w:hAnsi="Times New Roman"/>
          <w:sz w:val="24"/>
          <w:szCs w:val="24"/>
          <w:lang w:eastAsia="ar-SA"/>
        </w:rPr>
        <w:t>__</w:t>
      </w:r>
    </w:p>
    <w:p w:rsidR="009129AA" w:rsidRPr="000D6DD3" w:rsidRDefault="009129AA" w:rsidP="00052DBF">
      <w:pPr>
        <w:suppressAutoHyphens/>
        <w:autoSpaceDE w:val="0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0D6DD3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9129AA" w:rsidRPr="000D6DD3" w:rsidRDefault="009129AA" w:rsidP="00052DBF">
      <w:pPr>
        <w:suppressAutoHyphens/>
        <w:autoSpaceDE w:val="0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0D6DD3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9129AA" w:rsidRPr="000D6DD3" w:rsidRDefault="009129AA" w:rsidP="00052DBF">
      <w:pPr>
        <w:suppressAutoHyphens/>
        <w:autoSpaceDE w:val="0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0D6DD3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9129AA" w:rsidRPr="000D6DD3" w:rsidRDefault="009129AA" w:rsidP="00052DBF">
      <w:pPr>
        <w:suppressAutoHyphens/>
        <w:autoSpaceDE w:val="0"/>
        <w:rPr>
          <w:rFonts w:ascii="Times New Roman" w:eastAsia="Arial" w:hAnsi="Times New Roman"/>
          <w:sz w:val="27"/>
          <w:szCs w:val="27"/>
          <w:lang w:eastAsia="ar-SA"/>
        </w:rPr>
      </w:pPr>
    </w:p>
    <w:p w:rsidR="00052DBF" w:rsidRPr="000D6DD3" w:rsidRDefault="009129AA" w:rsidP="00052DBF">
      <w:pPr>
        <w:suppressAutoHyphens/>
        <w:autoSpaceDE w:val="0"/>
        <w:rPr>
          <w:rFonts w:ascii="Times New Roman" w:eastAsia="Arial" w:hAnsi="Times New Roman"/>
          <w:b/>
          <w:bCs/>
          <w:szCs w:val="16"/>
          <w:lang w:eastAsia="ar-SA"/>
        </w:rPr>
      </w:pPr>
      <w:r w:rsidRPr="000D6DD3">
        <w:rPr>
          <w:rFonts w:ascii="Times New Roman" w:eastAsia="Arial" w:hAnsi="Times New Roman"/>
          <w:sz w:val="27"/>
          <w:szCs w:val="27"/>
          <w:lang w:eastAsia="ar-SA"/>
        </w:rPr>
        <w:t xml:space="preserve"> </w:t>
      </w:r>
      <w:r w:rsidR="00052DBF" w:rsidRPr="000D6DD3">
        <w:rPr>
          <w:rFonts w:ascii="Times New Roman" w:eastAsia="Arial" w:hAnsi="Times New Roman"/>
          <w:sz w:val="27"/>
          <w:szCs w:val="27"/>
          <w:lang w:eastAsia="ar-SA"/>
        </w:rPr>
        <w:t>«____» ____________________ 20 __ г.</w:t>
      </w:r>
      <w:r w:rsidR="00052DBF" w:rsidRPr="000D6DD3">
        <w:rPr>
          <w:rFonts w:ascii="Times New Roman" w:eastAsia="Arial" w:hAnsi="Times New Roman"/>
          <w:sz w:val="27"/>
          <w:szCs w:val="27"/>
          <w:lang w:eastAsia="ar-SA"/>
        </w:rPr>
        <w:tab/>
      </w:r>
      <w:r w:rsidR="00052DBF" w:rsidRPr="000D6DD3">
        <w:rPr>
          <w:rFonts w:ascii="Times New Roman" w:eastAsia="Arial" w:hAnsi="Times New Roman"/>
          <w:sz w:val="27"/>
          <w:szCs w:val="27"/>
          <w:lang w:eastAsia="ar-SA"/>
        </w:rPr>
        <w:tab/>
        <w:t xml:space="preserve">      __________________________</w:t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 xml:space="preserve"> </w:t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ab/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ab/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ab/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ab/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ab/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ab/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ab/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ab/>
      </w:r>
      <w:r w:rsidR="00052DBF" w:rsidRPr="000D6DD3">
        <w:rPr>
          <w:rFonts w:ascii="Times New Roman" w:eastAsia="Arial" w:hAnsi="Times New Roman"/>
          <w:sz w:val="28"/>
          <w:szCs w:val="22"/>
          <w:lang w:eastAsia="ar-SA"/>
        </w:rPr>
        <w:tab/>
        <w:t xml:space="preserve">             </w:t>
      </w:r>
      <w:r w:rsidRPr="000D6DD3">
        <w:rPr>
          <w:rFonts w:ascii="Times New Roman" w:eastAsia="Arial" w:hAnsi="Times New Roman"/>
          <w:sz w:val="28"/>
          <w:szCs w:val="22"/>
          <w:lang w:eastAsia="ar-SA"/>
        </w:rPr>
        <w:t xml:space="preserve">      </w:t>
      </w:r>
      <w:r w:rsidR="00052DBF" w:rsidRPr="000D6DD3">
        <w:rPr>
          <w:rFonts w:ascii="Times New Roman" w:eastAsia="Arial" w:hAnsi="Times New Roman"/>
          <w:szCs w:val="16"/>
          <w:lang w:eastAsia="ar-SA"/>
        </w:rPr>
        <w:t>(подпись заявителя)</w:t>
      </w:r>
    </w:p>
    <w:p w:rsidR="00052DBF" w:rsidRPr="000D6DD3" w:rsidRDefault="00052DBF" w:rsidP="00052DBF">
      <w:pPr>
        <w:suppressAutoHyphens/>
        <w:rPr>
          <w:lang w:eastAsia="ar-SA"/>
        </w:rPr>
      </w:pPr>
    </w:p>
    <w:p w:rsidR="009129AA" w:rsidRPr="000D6DD3" w:rsidRDefault="009129AA" w:rsidP="00052DBF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6"/>
          <w:szCs w:val="26"/>
          <w:lang w:eastAsia="ar-SA"/>
        </w:rPr>
      </w:pPr>
    </w:p>
    <w:p w:rsidR="009129AA" w:rsidRPr="000D6DD3" w:rsidRDefault="009129AA" w:rsidP="00052DBF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6"/>
          <w:szCs w:val="26"/>
          <w:lang w:eastAsia="ar-SA"/>
        </w:rPr>
      </w:pPr>
    </w:p>
    <w:p w:rsidR="00052DBF" w:rsidRPr="000D6DD3" w:rsidRDefault="00052DBF" w:rsidP="00052DBF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8"/>
          <w:szCs w:val="28"/>
          <w:lang w:eastAsia="ar-SA"/>
        </w:rPr>
      </w:pPr>
      <w:r w:rsidRPr="000D6DD3">
        <w:rPr>
          <w:rFonts w:ascii="Times New Roman" w:hAnsi="Times New Roman"/>
          <w:sz w:val="28"/>
          <w:szCs w:val="28"/>
          <w:lang w:eastAsia="ar-SA"/>
        </w:rPr>
        <w:t>Приложение</w:t>
      </w:r>
      <w:proofErr w:type="gramStart"/>
      <w:r w:rsidRPr="000D6DD3">
        <w:rPr>
          <w:rFonts w:ascii="Times New Roman" w:hAnsi="Times New Roman"/>
          <w:sz w:val="28"/>
          <w:szCs w:val="28"/>
          <w:lang w:eastAsia="ar-SA"/>
        </w:rPr>
        <w:t xml:space="preserve"> В</w:t>
      </w:r>
      <w:proofErr w:type="gramEnd"/>
    </w:p>
    <w:p w:rsidR="00052DBF" w:rsidRPr="000D6DD3" w:rsidRDefault="00052DBF" w:rsidP="00052DBF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0D6DD3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0D6DD3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0D6DD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9129AA" w:rsidRPr="000D6DD3">
        <w:rPr>
          <w:rFonts w:ascii="Times New Roman" w:eastAsia="Arial" w:hAnsi="Times New Roman"/>
          <w:sz w:val="28"/>
          <w:szCs w:val="28"/>
          <w:lang w:eastAsia="ar-SA"/>
        </w:rPr>
        <w:t>ЗАТО г. Железногорск</w:t>
      </w:r>
      <w:r w:rsidRPr="000D6DD3">
        <w:rPr>
          <w:rFonts w:ascii="Times New Roman" w:eastAsia="Arial" w:hAnsi="Times New Roman"/>
          <w:sz w:val="28"/>
          <w:szCs w:val="28"/>
          <w:lang w:eastAsia="ar-SA"/>
        </w:rPr>
        <w:t xml:space="preserve"> по предоставлению муниципальной услуги </w:t>
      </w:r>
      <w:r w:rsidRPr="000D6DD3">
        <w:rPr>
          <w:rFonts w:ascii="Times New Roman" w:eastAsia="Arial" w:hAnsi="Times New Roman"/>
          <w:bCs/>
          <w:sz w:val="28"/>
          <w:szCs w:val="28"/>
          <w:lang w:eastAsia="ar-SA"/>
        </w:rPr>
        <w:t>«Ежемесячная денежная компенсация Почетному гражданину ЗАТО Железногорск Красноярского края на оплату жилищно-коммунальных услуг»</w:t>
      </w:r>
    </w:p>
    <w:p w:rsidR="00052DBF" w:rsidRPr="000D6DD3" w:rsidRDefault="00052DBF" w:rsidP="00052DBF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0"/>
          <w:lang w:eastAsia="ar-SA"/>
        </w:rPr>
      </w:pPr>
    </w:p>
    <w:p w:rsidR="00052DBF" w:rsidRPr="000D6DD3" w:rsidRDefault="00052DBF" w:rsidP="00052DBF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r w:rsidRPr="000D6DD3">
        <w:rPr>
          <w:rFonts w:ascii="Times New Roman" w:eastAsia="Arial" w:hAnsi="Times New Roman"/>
          <w:b/>
          <w:bCs/>
          <w:sz w:val="26"/>
          <w:szCs w:val="26"/>
          <w:lang w:eastAsia="ar-SA"/>
        </w:rPr>
        <w:t>Образец заполнения заявления</w:t>
      </w:r>
    </w:p>
    <w:p w:rsidR="00052DBF" w:rsidRPr="000D6DD3" w:rsidRDefault="00052DBF" w:rsidP="00052DBF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0"/>
          <w:lang w:eastAsia="ar-SA"/>
        </w:rPr>
      </w:pPr>
    </w:p>
    <w:p w:rsidR="00052DBF" w:rsidRPr="000D6DD3" w:rsidRDefault="00052DBF" w:rsidP="00052DBF">
      <w:pPr>
        <w:suppressAutoHyphens/>
        <w:ind w:left="4962"/>
        <w:rPr>
          <w:rFonts w:ascii="Times New Roman" w:hAnsi="Times New Roman"/>
          <w:sz w:val="28"/>
          <w:lang w:eastAsia="ar-SA"/>
        </w:rPr>
      </w:pPr>
      <w:r w:rsidRPr="000D6DD3">
        <w:rPr>
          <w:rFonts w:ascii="Times New Roman" w:hAnsi="Times New Roman"/>
          <w:sz w:val="26"/>
          <w:szCs w:val="26"/>
          <w:lang w:eastAsia="ar-SA"/>
        </w:rPr>
        <w:t xml:space="preserve">Руководителю УСЗН </w:t>
      </w:r>
      <w:proofErr w:type="gramStart"/>
      <w:r w:rsidRPr="000D6DD3">
        <w:rPr>
          <w:rFonts w:ascii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0D6DD3">
        <w:rPr>
          <w:rFonts w:ascii="Times New Roman" w:hAnsi="Times New Roman"/>
          <w:sz w:val="26"/>
          <w:szCs w:val="26"/>
          <w:lang w:eastAsia="ar-SA"/>
        </w:rPr>
        <w:t xml:space="preserve">     ЗАТО г. Железногорск</w:t>
      </w:r>
    </w:p>
    <w:p w:rsidR="00052DBF" w:rsidRPr="000D6DD3" w:rsidRDefault="00052DBF" w:rsidP="00052DBF">
      <w:pPr>
        <w:suppressAutoHyphens/>
        <w:jc w:val="right"/>
        <w:rPr>
          <w:sz w:val="20"/>
          <w:lang w:eastAsia="ar-SA"/>
        </w:rPr>
      </w:pPr>
    </w:p>
    <w:p w:rsidR="00052DBF" w:rsidRPr="000D6DD3" w:rsidRDefault="0089374A" w:rsidP="00052DBF">
      <w:pPr>
        <w:suppressAutoHyphens/>
        <w:autoSpaceDE w:val="0"/>
        <w:jc w:val="center"/>
        <w:rPr>
          <w:rFonts w:ascii="Times New Roman" w:eastAsia="Arial" w:hAnsi="Times New Roman"/>
          <w:b/>
          <w:sz w:val="28"/>
          <w:szCs w:val="22"/>
          <w:lang w:eastAsia="ar-SA"/>
        </w:rPr>
      </w:pPr>
      <w:r w:rsidRPr="000D6DD3">
        <w:rPr>
          <w:rFonts w:ascii="Times New Roman" w:eastAsia="Arial" w:hAnsi="Times New Roman"/>
          <w:b/>
          <w:sz w:val="28"/>
          <w:szCs w:val="22"/>
          <w:lang w:eastAsia="ar-SA"/>
        </w:rPr>
        <w:t>ЗАЯВЛЕНИ</w:t>
      </w:r>
      <w:r w:rsidR="00052DBF" w:rsidRPr="000D6DD3">
        <w:rPr>
          <w:rFonts w:ascii="Times New Roman" w:eastAsia="Arial" w:hAnsi="Times New Roman"/>
          <w:b/>
          <w:sz w:val="28"/>
          <w:szCs w:val="22"/>
          <w:lang w:eastAsia="ar-SA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52DBF" w:rsidRPr="000D6DD3" w:rsidTr="00052DB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052DBF" w:rsidRPr="000D6DD3" w:rsidRDefault="005532B2" w:rsidP="00052DBF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eastAsia="Arial"/>
                <w:noProof/>
                <w:sz w:val="26"/>
                <w:szCs w:val="26"/>
                <w:lang w:eastAsia="ar-SA"/>
              </w:rPr>
              <w:pict>
                <v:shape id="_x0000_s1058" type="#_x0000_t32" style="position:absolute;left:0;text-align:left;margin-left:59.1pt;margin-top:15.3pt;width:428pt;height:0;z-index:251677696" o:connectortype="straight"/>
              </w:pict>
            </w:r>
            <w:r w:rsidR="00052DBF" w:rsidRPr="000D6DD3">
              <w:rPr>
                <w:rFonts w:eastAsia="Arial"/>
                <w:sz w:val="26"/>
                <w:szCs w:val="26"/>
                <w:lang w:eastAsia="ar-SA"/>
              </w:rPr>
              <w:t xml:space="preserve"> </w: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Фамилия                                    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</w:p>
          <w:p w:rsidR="00052DBF" w:rsidRPr="000D6DD3" w:rsidRDefault="005532B2" w:rsidP="00052DBF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3" type="#_x0000_t32" style="position:absolute;margin-left:39.35pt;margin-top:13.9pt;width:447.75pt;height:0;z-index:251672576" o:connectortype="straight"/>
              </w:pic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Имя                                            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Николай</w:t>
            </w:r>
          </w:p>
          <w:p w:rsidR="00052DBF" w:rsidRPr="000D6DD3" w:rsidRDefault="005532B2" w:rsidP="00052DBF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4" type="#_x0000_t32" style="position:absolute;margin-left:65.6pt;margin-top:12.8pt;width:421.5pt;height:0;z-index:251673600" o:connectortype="straight"/>
              </w:pic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Отчество                                 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Михайлович</w:t>
            </w:r>
          </w:p>
          <w:p w:rsidR="00052DBF" w:rsidRPr="000D6DD3" w:rsidRDefault="005532B2" w:rsidP="00052DBF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5" type="#_x0000_t32" style="position:absolute;margin-left:101.6pt;margin-top:13.95pt;width:385.5pt;height:0;z-index:251674624" o:connectortype="straight"/>
              </w:pic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Дата рождения                        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15.07.1938</w:t>
            </w:r>
          </w:p>
          <w:p w:rsidR="00052DBF" w:rsidRPr="000D6DD3" w:rsidRDefault="005532B2" w:rsidP="00052DBF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6" type="#_x0000_t32" style="position:absolute;margin-left:49.85pt;margin-top:14.35pt;width:437.25pt;height:0;z-index:251675648" o:connectortype="straight"/>
              </w:pic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Адрес                 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г. Железногорск, </w:t>
            </w:r>
            <w:proofErr w:type="spellStart"/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ул</w:t>
            </w:r>
            <w:proofErr w:type="gramStart"/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.Ц</w:t>
            </w:r>
            <w:proofErr w:type="gramEnd"/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веточная</w:t>
            </w:r>
            <w:proofErr w:type="spellEnd"/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, д.15, кв.10</w:t>
            </w:r>
          </w:p>
          <w:p w:rsidR="00052DBF" w:rsidRPr="000D6DD3" w:rsidRDefault="005532B2" w:rsidP="00052DBF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7" type="#_x0000_t32" style="position:absolute;margin-left:298.85pt;margin-top:14pt;width:188.25pt;height:0;z-index:251676672" o:connectortype="straight"/>
              </w:pic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_________________________________ Телефон                   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72-68-32</w: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052DBF" w:rsidRPr="000D6DD3" w:rsidRDefault="00052DBF" w:rsidP="00052DBF">
            <w:pPr>
              <w:suppressAutoHyphens/>
              <w:autoSpaceDE w:val="0"/>
              <w:rPr>
                <w:rFonts w:ascii="Times New Roman" w:eastAsia="Arial" w:hAnsi="Times New Roman"/>
                <w:szCs w:val="16"/>
                <w:lang w:eastAsia="ar-SA"/>
              </w:rPr>
            </w:pPr>
          </w:p>
          <w:p w:rsidR="00052DBF" w:rsidRPr="000D6DD3" w:rsidRDefault="005532B2" w:rsidP="00052DBF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u w:val="single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60" type="#_x0000_t32" style="position:absolute;margin-left:.1pt;margin-top:28.75pt;width:487pt;height:0;z-index:251679744" o:connectortype="straight"/>
              </w:pict>
            </w: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9" type="#_x0000_t32" style="position:absolute;margin-left:107.1pt;margin-top:13.75pt;width:380pt;height:0;z-index:251678720" o:connectortype="straight"/>
              </w:pic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Прошу назначить: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ежемесячную</w: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денежную компенсацию  Почетному </w:t>
            </w:r>
            <w:proofErr w:type="gramStart"/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гражданину</w:t>
            </w:r>
            <w:proofErr w:type="gramEnd"/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 ЗАТО Железногорск Красноярского края на оплату жилищно-коммунальных услуг.</w:t>
            </w:r>
          </w:p>
          <w:p w:rsidR="00052DBF" w:rsidRPr="000D6DD3" w:rsidRDefault="00052DBF" w:rsidP="00052DBF">
            <w:pPr>
              <w:suppressAutoHyphens/>
              <w:autoSpaceDE w:val="0"/>
              <w:ind w:firstLine="540"/>
              <w:jc w:val="both"/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      </w:r>
          </w:p>
          <w:p w:rsidR="00052DBF" w:rsidRPr="000D6DD3" w:rsidRDefault="00052DBF" w:rsidP="00052DBF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Cs w:val="16"/>
                <w:lang w:eastAsia="ar-SA"/>
              </w:rPr>
            </w:pPr>
          </w:p>
          <w:p w:rsidR="00052DBF" w:rsidRPr="000D6DD3" w:rsidRDefault="00052DBF" w:rsidP="00052DBF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</w:pPr>
            <w:r w:rsidRPr="000D6DD3"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  <w:t>Выплаты прошу:</w:t>
            </w:r>
            <w:r w:rsidRPr="000D6DD3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</w:p>
          <w:p w:rsidR="00052DBF" w:rsidRPr="000D6DD3" w:rsidRDefault="00052DBF" w:rsidP="00052D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D6DD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1.  перечислять на мой счет (счет по вкладу / счет банковской карты) №:    </w:t>
            </w:r>
          </w:p>
          <w:p w:rsidR="00052DBF" w:rsidRPr="000D6DD3" w:rsidRDefault="005532B2" w:rsidP="00052D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  <w:lang w:eastAsia="ar-SA"/>
              </w:rPr>
              <w:pict>
                <v:shape id="_x0000_s1069" type="#_x0000_t32" style="position:absolute;left:0;text-align:left;margin-left:.1pt;margin-top:14.35pt;width:487pt;height:0;z-index:251688960" o:connectortype="straight"/>
              </w:pict>
            </w:r>
            <w:r w:rsidR="00052DBF" w:rsidRPr="000D6DD3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43855600003113005687/48</w:t>
            </w:r>
          </w:p>
          <w:p w:rsidR="00052DBF" w:rsidRPr="000D6DD3" w:rsidRDefault="005532B2" w:rsidP="00052D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  <w:pict>
                <v:shape id="_x0000_s1061" type="#_x0000_t32" style="position:absolute;left:0;text-align:left;margin-left:65.6pt;margin-top:14.4pt;width:421.5pt;height:0;z-index:251680768" o:connectortype="straight"/>
              </w:pict>
            </w:r>
            <w:proofErr w:type="gramStart"/>
            <w:r w:rsidR="00052DBF" w:rsidRPr="000D6DD3">
              <w:rPr>
                <w:rFonts w:ascii="Times New Roman" w:hAnsi="Times New Roman"/>
                <w:sz w:val="26"/>
                <w:szCs w:val="26"/>
                <w:lang w:eastAsia="ar-SA"/>
              </w:rPr>
              <w:t>открытый</w:t>
            </w:r>
            <w:proofErr w:type="gramEnd"/>
            <w:r w:rsidR="00052DBF" w:rsidRPr="000D6DD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                 </w:t>
            </w:r>
            <w:r w:rsidR="00052DBF" w:rsidRPr="000D6DD3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Сбербанке России  </w:t>
            </w:r>
            <w:proofErr w:type="spellStart"/>
            <w:r w:rsidR="00052DBF" w:rsidRPr="000D6DD3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Железногорское</w:t>
            </w:r>
            <w:proofErr w:type="spellEnd"/>
            <w:r w:rsidR="00052DBF" w:rsidRPr="000D6DD3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 ОСБ 7701/14</w:t>
            </w:r>
          </w:p>
          <w:p w:rsidR="00052DBF" w:rsidRPr="000D6DD3" w:rsidRDefault="00052DBF" w:rsidP="00052D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D6DD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                                     </w:t>
            </w:r>
            <w:r w:rsidRPr="000D6DD3">
              <w:rPr>
                <w:rFonts w:ascii="Times New Roman" w:hAnsi="Times New Roman"/>
                <w:sz w:val="22"/>
                <w:szCs w:val="22"/>
                <w:lang w:eastAsia="ar-SA"/>
              </w:rPr>
              <w:t>(наименование кредитной организации)</w:t>
            </w:r>
          </w:p>
          <w:p w:rsidR="00052DBF" w:rsidRPr="000D6DD3" w:rsidRDefault="00052DBF" w:rsidP="00052D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D6DD3">
              <w:rPr>
                <w:rFonts w:ascii="Times New Roman" w:hAnsi="Times New Roman"/>
                <w:sz w:val="22"/>
                <w:szCs w:val="22"/>
                <w:lang w:eastAsia="ar-SA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052DBF" w:rsidRPr="000D6DD3" w:rsidRDefault="005532B2" w:rsidP="00052D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  <w:pict>
                <v:shape id="_x0000_s1052" type="#_x0000_t32" style="position:absolute;left:0;text-align:left;margin-left:15.1pt;margin-top:28.5pt;width:74pt;height:0;z-index:251671552" o:connectortype="straight"/>
              </w:pict>
            </w:r>
            <w:r w:rsidR="00052DBF" w:rsidRPr="000D6DD3">
              <w:rPr>
                <w:rFonts w:ascii="Times New Roman" w:hAnsi="Times New Roman"/>
                <w:sz w:val="26"/>
                <w:szCs w:val="26"/>
                <w:lang w:eastAsia="ar-SA"/>
              </w:rPr>
              <w:t>2. выплачивать через отделение федеральной почтовой связи                                                   №            ---         ,   с доставкой на дом / без доставки на дом.</w:t>
            </w:r>
          </w:p>
          <w:p w:rsidR="00052DBF" w:rsidRPr="000D6DD3" w:rsidRDefault="00052DBF" w:rsidP="00052D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D6DD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3. выплачивать через кассу УСЗН </w:t>
            </w:r>
            <w:r w:rsidRPr="000D6DD3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--- .</w:t>
            </w:r>
          </w:p>
          <w:p w:rsidR="00052DBF" w:rsidRPr="000D6DD3" w:rsidRDefault="00052DBF" w:rsidP="00052D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lang w:eastAsia="ar-SA"/>
              </w:rPr>
            </w:pPr>
          </w:p>
          <w:p w:rsidR="00052DBF" w:rsidRPr="000D6DD3" w:rsidRDefault="00052DBF" w:rsidP="00052DBF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Приложение:</w:t>
            </w:r>
          </w:p>
          <w:p w:rsidR="00052DBF" w:rsidRPr="000D6DD3" w:rsidRDefault="005532B2" w:rsidP="00052DB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noProof/>
                <w:lang w:eastAsia="ar-SA"/>
              </w:rPr>
              <w:pict>
                <v:shape id="_x0000_s1062" type="#_x0000_t32" style="position:absolute;left:0;text-align:left;margin-left:.1pt;margin-top:12.55pt;width:487pt;height:0;z-index:251681792" o:connectortype="straight"/>
              </w:pict>
            </w:r>
            <w:r w:rsidR="00052DBF" w:rsidRPr="000D6DD3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1. копия паспорта;</w:t>
            </w:r>
          </w:p>
          <w:p w:rsidR="00052DBF" w:rsidRPr="000D6DD3" w:rsidRDefault="005532B2" w:rsidP="00052DB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noProof/>
                <w:lang w:eastAsia="ar-SA"/>
              </w:rPr>
              <w:pict>
                <v:shape id="_x0000_s1073" type="#_x0000_t32" style="position:absolute;left:0;text-align:left;margin-left:.1pt;margin-top:12.55pt;width:487pt;height:0;z-index:251693056" o:connectortype="straight"/>
              </w:pict>
            </w:r>
            <w:r w:rsidR="00052DBF" w:rsidRPr="000D6DD3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2. копия удостоверения «Почетный </w:t>
            </w:r>
            <w:proofErr w:type="gramStart"/>
            <w:r w:rsidR="00052DBF" w:rsidRPr="000D6DD3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гражданин</w:t>
            </w:r>
            <w:proofErr w:type="gramEnd"/>
            <w:r w:rsidR="00052DBF" w:rsidRPr="000D6DD3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 ЗАТО Железногорск Красноярского края»;</w:t>
            </w:r>
          </w:p>
          <w:p w:rsidR="00052DBF" w:rsidRPr="000D6DD3" w:rsidRDefault="005532B2" w:rsidP="00052DB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ar-SA"/>
              </w:rPr>
              <w:pict>
                <v:shape id="_x0000_s1070" type="#_x0000_t32" style="position:absolute;left:0;text-align:left;margin-left:.1pt;margin-top:12.55pt;width:487pt;height:0;z-index:251689984" o:connectortype="straight"/>
              </w:pict>
            </w:r>
            <w:r w:rsidR="00052DBF" w:rsidRPr="000D6DD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3. </w:t>
            </w:r>
            <w:r w:rsidR="00052DBF" w:rsidRPr="000D6DD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копия документа, подтверждающего правовые основания владения и пользования </w:t>
            </w:r>
            <w:proofErr w:type="gramStart"/>
            <w:r w:rsidR="00052DBF" w:rsidRPr="000D6DD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жилым</w:t>
            </w:r>
            <w:proofErr w:type="gramEnd"/>
            <w:r w:rsidR="00052DBF" w:rsidRPr="000D6DD3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</w:p>
          <w:p w:rsidR="00052DBF" w:rsidRPr="000D6DD3" w:rsidRDefault="0089374A" w:rsidP="00052DB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0D6DD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помещением;</w:t>
            </w:r>
            <w:r w:rsidR="005532B2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71" type="#_x0000_t32" style="position:absolute;left:0;text-align:left;margin-left:.1pt;margin-top:12.55pt;width:487pt;height:0;z-index:251691008;mso-position-horizontal-relative:text;mso-position-vertical-relative:text" o:connectortype="straight"/>
              </w:pict>
            </w:r>
          </w:p>
          <w:p w:rsidR="00052DBF" w:rsidRPr="000D6DD3" w:rsidRDefault="00052DBF" w:rsidP="00052DB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0D6DD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4. </w:t>
            </w:r>
            <w:r w:rsidRPr="000D6DD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копия счета-квитанции об оплате жилищно-коммунальных услуг</w:t>
            </w:r>
            <w:r w:rsidRPr="000D6DD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  <w:r w:rsidR="005532B2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74" type="#_x0000_t32" style="position:absolute;left:0;text-align:left;margin-left:.1pt;margin-top:12.55pt;width:487pt;height:0;z-index:251694080;mso-position-horizontal-relative:text;mso-position-vertical-relative:text" o:connectortype="straight"/>
              </w:pict>
            </w:r>
            <w:r w:rsidR="005532B2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72" type="#_x0000_t32" style="position:absolute;left:0;text-align:left;margin-left:.1pt;margin-top:12.55pt;width:487pt;height:0;z-index:251692032;mso-position-horizontal-relative:text;mso-position-vertical-relative:text" o:connectortype="straight"/>
              </w:pict>
            </w:r>
          </w:p>
          <w:p w:rsidR="00052DBF" w:rsidRPr="000D6DD3" w:rsidRDefault="00052DBF" w:rsidP="00052DBF">
            <w:pPr>
              <w:suppressAutoHyphens/>
              <w:autoSpaceDE w:val="0"/>
              <w:rPr>
                <w:rFonts w:eastAsia="Arial"/>
                <w:i/>
                <w:sz w:val="20"/>
                <w:lang w:eastAsia="ar-SA"/>
              </w:rPr>
            </w:pPr>
          </w:p>
          <w:p w:rsidR="00052DBF" w:rsidRPr="000D6DD3" w:rsidRDefault="005532B2" w:rsidP="0089374A">
            <w:pPr>
              <w:suppressAutoHyphens/>
              <w:autoSpaceDE w:val="0"/>
              <w:rPr>
                <w:rFonts w:ascii="Times New Roman" w:eastAsia="Arial" w:hAnsi="Times New Roman"/>
                <w:b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8" type="#_x0000_t32" style="position:absolute;margin-left:269.6pt;margin-top:14.5pt;width:189.75pt;height:0;z-index:251687936" o:connectortype="straight"/>
              </w:pict>
            </w:r>
            <w:r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7" type="#_x0000_t32" style="position:absolute;margin-left:173.6pt;margin-top:14.5pt;width:11.25pt;height:0;z-index:251686912" o:connectortype="straight"/>
              </w:pict>
            </w:r>
            <w:r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6" type="#_x0000_t32" style="position:absolute;margin-left:123.35pt;margin-top:14.5pt;width:30.75pt;height:0;z-index:251685888" o:connectortype="straight"/>
              </w:pict>
            </w:r>
            <w:r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5" type="#_x0000_t32" style="position:absolute;margin-left:39.35pt;margin-top:14.55pt;width:84pt;height:0;z-index:251684864" o:connectortype="straight"/>
              </w:pict>
            </w:r>
            <w:r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4" type="#_x0000_t32" style="position:absolute;margin-left:39.35pt;margin-top:14.5pt;width:0;height:0;z-index:251683840" o:connectortype="straight"/>
              </w:pict>
            </w:r>
            <w:r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3" type="#_x0000_t32" style="position:absolute;margin-left:8.6pt;margin-top:14.45pt;width:21.75pt;height:0;z-index:251682816" o:connectortype="straight"/>
              </w:pict>
            </w:r>
            <w:r w:rsidR="00052DBF" w:rsidRPr="000D6DD3">
              <w:rPr>
                <w:rFonts w:ascii="Times New Roman" w:eastAsia="Arial" w:hAnsi="Times New Roman"/>
                <w:kern w:val="3"/>
                <w:sz w:val="26"/>
                <w:szCs w:val="26"/>
                <w:lang w:eastAsia="zh-CN"/>
              </w:rPr>
              <w:t>«</w: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25</w: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»   </w: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89374A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июня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      20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</w:t>
            </w:r>
            <w:r w:rsidR="0089374A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8</w: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г.                                         </w:t>
            </w:r>
            <w:r w:rsidR="00052DBF" w:rsidRPr="000D6DD3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  <w:t xml:space="preserve">   </w:t>
            </w:r>
            <w:r w:rsidR="00052DBF" w:rsidRPr="000D6DD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  <w:t xml:space="preserve">                                </w:t>
            </w:r>
            <w:r w:rsidR="00052DBF" w:rsidRPr="000D6DD3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(подпись заявителя)</w:t>
            </w:r>
          </w:p>
        </w:tc>
      </w:tr>
    </w:tbl>
    <w:p w:rsidR="00052DBF" w:rsidRPr="000D6DD3" w:rsidRDefault="00052DBF" w:rsidP="00052DBF">
      <w:pPr>
        <w:suppressAutoHyphens/>
        <w:ind w:left="5130"/>
        <w:jc w:val="both"/>
        <w:rPr>
          <w:lang w:eastAsia="ar-SA"/>
        </w:rPr>
      </w:pPr>
    </w:p>
    <w:p w:rsidR="00052DBF" w:rsidRPr="000D6DD3" w:rsidRDefault="00052DBF">
      <w:pPr>
        <w:rPr>
          <w:rFonts w:ascii="Times New Roman" w:hAnsi="Times New Roman"/>
          <w:sz w:val="28"/>
          <w:szCs w:val="28"/>
        </w:rPr>
      </w:pPr>
    </w:p>
    <w:sectPr w:rsidR="00052DBF" w:rsidRPr="000D6DD3" w:rsidSect="00052DBF">
      <w:headerReference w:type="default" r:id="rId2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AA" w:rsidRDefault="009129AA" w:rsidP="00B71E51">
      <w:r>
        <w:separator/>
      </w:r>
    </w:p>
  </w:endnote>
  <w:endnote w:type="continuationSeparator" w:id="0">
    <w:p w:rsidR="009129AA" w:rsidRDefault="009129AA" w:rsidP="00B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AA" w:rsidRDefault="009129AA" w:rsidP="00B71E51">
      <w:r>
        <w:separator/>
      </w:r>
    </w:p>
  </w:footnote>
  <w:footnote w:type="continuationSeparator" w:id="0">
    <w:p w:rsidR="009129AA" w:rsidRDefault="009129AA" w:rsidP="00B7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AA" w:rsidRDefault="009129AA">
    <w:pPr>
      <w:pStyle w:val="a9"/>
      <w:jc w:val="center"/>
    </w:pPr>
  </w:p>
  <w:p w:rsidR="009129AA" w:rsidRDefault="009129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4052844"/>
    <w:multiLevelType w:val="multilevel"/>
    <w:tmpl w:val="F9389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A32"/>
    <w:rsid w:val="000060D3"/>
    <w:rsid w:val="00052DBF"/>
    <w:rsid w:val="000844B8"/>
    <w:rsid w:val="000D6DD3"/>
    <w:rsid w:val="000E3A63"/>
    <w:rsid w:val="000F7C9A"/>
    <w:rsid w:val="0012215B"/>
    <w:rsid w:val="00133CE5"/>
    <w:rsid w:val="001424FC"/>
    <w:rsid w:val="001723B3"/>
    <w:rsid w:val="00180A10"/>
    <w:rsid w:val="001B2E1C"/>
    <w:rsid w:val="001F0FB5"/>
    <w:rsid w:val="002328F7"/>
    <w:rsid w:val="00245752"/>
    <w:rsid w:val="00275899"/>
    <w:rsid w:val="002B6DA5"/>
    <w:rsid w:val="002D3A9F"/>
    <w:rsid w:val="002E260E"/>
    <w:rsid w:val="003115F5"/>
    <w:rsid w:val="003156C8"/>
    <w:rsid w:val="003462B8"/>
    <w:rsid w:val="00354B9D"/>
    <w:rsid w:val="0037779C"/>
    <w:rsid w:val="00390A32"/>
    <w:rsid w:val="003C1E53"/>
    <w:rsid w:val="003E462A"/>
    <w:rsid w:val="003E6C7C"/>
    <w:rsid w:val="003F0C31"/>
    <w:rsid w:val="00406CAF"/>
    <w:rsid w:val="004572EE"/>
    <w:rsid w:val="004702AF"/>
    <w:rsid w:val="0049620A"/>
    <w:rsid w:val="004A246D"/>
    <w:rsid w:val="004D4B45"/>
    <w:rsid w:val="00527246"/>
    <w:rsid w:val="005441E6"/>
    <w:rsid w:val="005532B2"/>
    <w:rsid w:val="00581FA5"/>
    <w:rsid w:val="0059075B"/>
    <w:rsid w:val="005953DB"/>
    <w:rsid w:val="0059687B"/>
    <w:rsid w:val="00596890"/>
    <w:rsid w:val="005E6F12"/>
    <w:rsid w:val="00602800"/>
    <w:rsid w:val="00616AB7"/>
    <w:rsid w:val="00620E4F"/>
    <w:rsid w:val="00623131"/>
    <w:rsid w:val="00625236"/>
    <w:rsid w:val="00634BDA"/>
    <w:rsid w:val="00671309"/>
    <w:rsid w:val="006B66E7"/>
    <w:rsid w:val="0077468C"/>
    <w:rsid w:val="007B13DA"/>
    <w:rsid w:val="007C3668"/>
    <w:rsid w:val="007E6B30"/>
    <w:rsid w:val="00842C56"/>
    <w:rsid w:val="0084389C"/>
    <w:rsid w:val="0089374A"/>
    <w:rsid w:val="008A1D9D"/>
    <w:rsid w:val="008C0C32"/>
    <w:rsid w:val="008F70A4"/>
    <w:rsid w:val="00905BDD"/>
    <w:rsid w:val="009129AA"/>
    <w:rsid w:val="00931777"/>
    <w:rsid w:val="00933720"/>
    <w:rsid w:val="009A0E7B"/>
    <w:rsid w:val="009C4335"/>
    <w:rsid w:val="00A2084E"/>
    <w:rsid w:val="00AB7D71"/>
    <w:rsid w:val="00AF03A1"/>
    <w:rsid w:val="00B31410"/>
    <w:rsid w:val="00B41B35"/>
    <w:rsid w:val="00B71E51"/>
    <w:rsid w:val="00B82873"/>
    <w:rsid w:val="00B8415A"/>
    <w:rsid w:val="00B85981"/>
    <w:rsid w:val="00B93B72"/>
    <w:rsid w:val="00C0603F"/>
    <w:rsid w:val="00C56F45"/>
    <w:rsid w:val="00C62E4C"/>
    <w:rsid w:val="00C70B3E"/>
    <w:rsid w:val="00C848FC"/>
    <w:rsid w:val="00CB665D"/>
    <w:rsid w:val="00CF7663"/>
    <w:rsid w:val="00D37006"/>
    <w:rsid w:val="00DA6703"/>
    <w:rsid w:val="00DA7AC7"/>
    <w:rsid w:val="00DC42DF"/>
    <w:rsid w:val="00DF70F8"/>
    <w:rsid w:val="00E6276E"/>
    <w:rsid w:val="00E70C60"/>
    <w:rsid w:val="00EB5CA2"/>
    <w:rsid w:val="00EC0133"/>
    <w:rsid w:val="00F07FED"/>
    <w:rsid w:val="00F10FCD"/>
    <w:rsid w:val="00F16856"/>
    <w:rsid w:val="00F20089"/>
    <w:rsid w:val="00F24799"/>
    <w:rsid w:val="00F325A0"/>
    <w:rsid w:val="00F62913"/>
    <w:rsid w:val="00F71CB8"/>
    <w:rsid w:val="00F8428C"/>
    <w:rsid w:val="00F922B2"/>
    <w:rsid w:val="00F97D2E"/>
    <w:rsid w:val="00FC2B42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32" type="connector" idref="#_x0000_s1054"/>
        <o:r id="V:Rule33" type="connector" idref="#_x0000_s1058"/>
        <o:r id="V:Rule34" type="connector" idref="#_x0000_s1071"/>
        <o:r id="V:Rule35" type="connector" idref="#_x0000_s1059"/>
        <o:r id="V:Rule36" type="connector" idref="#_x0000_s1053"/>
        <o:r id="V:Rule37" type="connector" idref="#_x0000_s1048"/>
        <o:r id="V:Rule38" type="connector" idref="#_x0000_s1052"/>
        <o:r id="V:Rule39" type="connector" idref="#_x0000_s1069"/>
        <o:r id="V:Rule40" type="connector" idref="#_x0000_s1066"/>
        <o:r id="V:Rule41" type="connector" idref="#_x0000_s1068"/>
        <o:r id="V:Rule42" type="connector" idref="#_x0000_s1050"/>
        <o:r id="V:Rule43" type="connector" idref="#_x0000_s1063"/>
        <o:r id="V:Rule44" type="connector" idref="#_x0000_s1056"/>
        <o:r id="V:Rule45" type="connector" idref="#_x0000_s1070"/>
        <o:r id="V:Rule46" type="connector" idref="#_x0000_s1061"/>
        <o:r id="V:Rule47" type="connector" idref="#_x0000_s1060"/>
        <o:r id="V:Rule48" type="connector" idref="#_x0000_s1044"/>
        <o:r id="V:Rule49" type="connector" idref="#_x0000_s1062"/>
        <o:r id="V:Rule50" type="connector" idref="#_x0000_s1049"/>
        <o:r id="V:Rule51" type="connector" idref="#_x0000_s1057"/>
        <o:r id="V:Rule52" type="connector" idref="#_x0000_s1045"/>
        <o:r id="V:Rule53" type="connector" idref="#_x0000_s1065"/>
        <o:r id="V:Rule54" type="connector" idref="#_x0000_s1046"/>
        <o:r id="V:Rule55" type="connector" idref="#_x0000_s1073"/>
        <o:r id="V:Rule56" type="connector" idref="#_x0000_s1055"/>
        <o:r id="V:Rule57" type="connector" idref="#_x0000_s1047"/>
        <o:r id="V:Rule58" type="connector" idref="#_x0000_s1074"/>
        <o:r id="V:Rule59" type="connector" idref="#_x0000_s1051"/>
        <o:r id="V:Rule60" type="connector" idref="#_x0000_s1067"/>
        <o:r id="V:Rule61" type="connector" idref="#_x0000_s1064"/>
        <o:r id="V:Rule62" type="connector" idref="#_x0000_s10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4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2DBF"/>
  </w:style>
  <w:style w:type="character" w:customStyle="1" w:styleId="12">
    <w:name w:val="Основной шрифт абзаца1"/>
    <w:rsid w:val="00052DBF"/>
  </w:style>
  <w:style w:type="character" w:customStyle="1" w:styleId="FontStyle11">
    <w:name w:val="Font Style11"/>
    <w:rsid w:val="00052DBF"/>
    <w:rPr>
      <w:rFonts w:ascii="Times New Roman" w:hAnsi="Times New Roman" w:cs="Times New Roman"/>
      <w:sz w:val="24"/>
      <w:szCs w:val="24"/>
    </w:rPr>
  </w:style>
  <w:style w:type="character" w:styleId="ad">
    <w:name w:val="Hyperlink"/>
    <w:rsid w:val="00052DBF"/>
    <w:rPr>
      <w:color w:val="0000FF"/>
      <w:u w:val="single"/>
    </w:rPr>
  </w:style>
  <w:style w:type="character" w:styleId="ae">
    <w:name w:val="page number"/>
    <w:basedOn w:val="12"/>
    <w:rsid w:val="00052DBF"/>
  </w:style>
  <w:style w:type="character" w:customStyle="1" w:styleId="FontStyle13">
    <w:name w:val="Font Style13"/>
    <w:rsid w:val="00052DBF"/>
    <w:rPr>
      <w:rFonts w:ascii="Arial" w:hAnsi="Arial" w:cs="Arial"/>
      <w:b/>
      <w:bCs/>
      <w:sz w:val="16"/>
      <w:szCs w:val="16"/>
    </w:rPr>
  </w:style>
  <w:style w:type="character" w:customStyle="1" w:styleId="WW8Num3z2">
    <w:name w:val="WW8Num3z2"/>
    <w:rsid w:val="00052DBF"/>
    <w:rPr>
      <w:rFonts w:ascii="Times New Roman" w:hAnsi="Times New Roman"/>
      <w:sz w:val="28"/>
      <w:szCs w:val="34"/>
    </w:rPr>
  </w:style>
  <w:style w:type="paragraph" w:customStyle="1" w:styleId="af">
    <w:name w:val="Заголовок"/>
    <w:basedOn w:val="a"/>
    <w:next w:val="af0"/>
    <w:rsid w:val="00052DBF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052DBF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052DBF"/>
    <w:rPr>
      <w:rFonts w:ascii="Lucida Console" w:eastAsia="Times New Roman" w:hAnsi="Lucida Console" w:cs="Times New Roman"/>
      <w:sz w:val="16"/>
      <w:szCs w:val="20"/>
      <w:lang w:eastAsia="ar-SA"/>
    </w:rPr>
  </w:style>
  <w:style w:type="paragraph" w:styleId="af2">
    <w:name w:val="List"/>
    <w:basedOn w:val="af0"/>
    <w:rsid w:val="00052DBF"/>
    <w:rPr>
      <w:rFonts w:ascii="Arial" w:hAnsi="Arial" w:cs="Mangal"/>
    </w:rPr>
  </w:style>
  <w:style w:type="paragraph" w:customStyle="1" w:styleId="13">
    <w:name w:val="Название1"/>
    <w:basedOn w:val="a"/>
    <w:rsid w:val="00052DBF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052DBF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5">
    <w:name w:val="Обычный1"/>
    <w:rsid w:val="00052DBF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yle6">
    <w:name w:val="Style6"/>
    <w:basedOn w:val="a"/>
    <w:rsid w:val="00052D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yle9">
    <w:name w:val="Style9"/>
    <w:basedOn w:val="a"/>
    <w:rsid w:val="00052DBF"/>
    <w:pPr>
      <w:widowControl w:val="0"/>
      <w:suppressAutoHyphens/>
      <w:autoSpaceDE w:val="0"/>
      <w:spacing w:line="194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27">
    <w:name w:val="Style27"/>
    <w:basedOn w:val="a"/>
    <w:rsid w:val="00052DBF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Title">
    <w:name w:val="ConsPlusTitle"/>
    <w:rsid w:val="00052D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yle4">
    <w:name w:val="Style4"/>
    <w:basedOn w:val="a"/>
    <w:rsid w:val="00052D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andard">
    <w:name w:val="Standard"/>
    <w:rsid w:val="00052DB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rsid w:val="00052DBF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052DBF"/>
    <w:pPr>
      <w:jc w:val="center"/>
    </w:pPr>
    <w:rPr>
      <w:b/>
      <w:bCs/>
    </w:rPr>
  </w:style>
  <w:style w:type="paragraph" w:customStyle="1" w:styleId="31">
    <w:name w:val="Обычный3"/>
    <w:rsid w:val="00052DBF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"/>
    <w:rsid w:val="00052DBF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52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7">
    <w:name w:val="Сетка таблицы1"/>
    <w:basedOn w:val="a1"/>
    <w:next w:val="a6"/>
    <w:uiPriority w:val="59"/>
    <w:rsid w:val="00052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http://www.24mfc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@uszn7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33</Pages>
  <Words>9076</Words>
  <Characters>51734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60689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15</cp:revision>
  <cp:lastPrinted>2015-08-17T04:28:00Z</cp:lastPrinted>
  <dcterms:created xsi:type="dcterms:W3CDTF">2016-03-16T07:05:00Z</dcterms:created>
  <dcterms:modified xsi:type="dcterms:W3CDTF">2018-07-19T07:32:00Z</dcterms:modified>
</cp:coreProperties>
</file>